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50354" w14:textId="77777777" w:rsidR="00A1664D" w:rsidRDefault="00A1664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611"/>
      </w:tblGrid>
      <w:tr w:rsidR="00560F34" w:rsidRPr="000F3C3A" w14:paraId="2A8925EA" w14:textId="77777777" w:rsidTr="00CA4151">
        <w:tc>
          <w:tcPr>
            <w:tcW w:w="5637" w:type="dxa"/>
          </w:tcPr>
          <w:p w14:paraId="282D6351" w14:textId="0FD5AA95" w:rsidR="00560F34" w:rsidRPr="0038080E" w:rsidRDefault="00560F34" w:rsidP="00560F34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119F6242" w14:textId="0672DD8C" w:rsidR="00560F34" w:rsidRPr="0038080E" w:rsidRDefault="00CE5CB7" w:rsidP="00CA415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AA062B" wp14:editId="38BB964F">
                  <wp:extent cx="2790825" cy="16666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101" cy="166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8054BA" w14:textId="77777777" w:rsidR="000322D1" w:rsidRDefault="000322D1"/>
    <w:p w14:paraId="583F51CA" w14:textId="77777777" w:rsidR="000322D1" w:rsidRPr="00560F34" w:rsidRDefault="000322D1" w:rsidP="00032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03193A5" w14:textId="77777777" w:rsidR="000322D1" w:rsidRPr="00560F34" w:rsidRDefault="000322D1" w:rsidP="00032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34">
        <w:rPr>
          <w:rFonts w:ascii="Times New Roman" w:hAnsi="Times New Roman" w:cs="Times New Roman"/>
          <w:b/>
          <w:sz w:val="28"/>
          <w:szCs w:val="28"/>
        </w:rPr>
        <w:t>Об организации питания без взимания платы отдельных категорий обучающихся в МБОУ СШ №16</w:t>
      </w:r>
    </w:p>
    <w:p w14:paraId="58F9CB93" w14:textId="77777777" w:rsidR="000322D1" w:rsidRDefault="000322D1" w:rsidP="000322D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2D1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14:paraId="0203ADCF" w14:textId="77777777" w:rsidR="000B50C0" w:rsidRDefault="000B50C0" w:rsidP="000B50C0">
      <w:pPr>
        <w:pStyle w:val="ConsPlusNormal"/>
        <w:numPr>
          <w:ilvl w:val="1"/>
          <w:numId w:val="1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питания детей, обучающихся в </w:t>
      </w:r>
      <w:r w:rsidRPr="00CE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СШ №16, без взимания платы (далее - обеспечение питанием детей) в соответствии с </w:t>
      </w:r>
      <w:hyperlink r:id="rId6" w:history="1">
        <w:r w:rsidRPr="00CE5C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E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Красноярского края от 27.12.2005 № 17-4377 "О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платы", </w:t>
      </w:r>
      <w:hyperlink r:id="rId7" w:history="1">
        <w:r w:rsidRPr="00CE5C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E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Красноярского края от 02.11.2000 № 12-961 "О защите прав ребенка", </w:t>
      </w:r>
      <w:hyperlink r:id="rId8" w:history="1">
        <w:r w:rsidRPr="00CE5C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CE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Красноярского края от 24.02.2015 № 65-п "Об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</w:t>
      </w:r>
      <w:hyperlink r:id="rId9" w:history="1">
        <w:r w:rsidRPr="00CE5C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3</w:t>
        </w:r>
      </w:hyperlink>
      <w:r w:rsidRPr="00CE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CE5CB7">
          <w:rPr>
            <w:rFonts w:ascii="Times New Roman" w:hAnsi="Times New Roman" w:cs="Times New Roman"/>
            <w:color w:val="000000" w:themeColor="text1"/>
            <w:sz w:val="24"/>
            <w:szCs w:val="24"/>
          </w:rPr>
          <w:t>4 статьи 11</w:t>
        </w:r>
      </w:hyperlink>
      <w:r w:rsidRPr="00CE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Красноярского края от 02.11.2000 № 12-961 "О защите прав ребенка", Постановления  Правительства Красноярского края от 05.04.2016г №155-п</w:t>
      </w:r>
      <w:r w:rsidR="00726E4A" w:rsidRPr="00CE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порядка обращения за получением денежной компенсации взамен горячего обеда  обучающимися с ОВЗ в Краевых государственных  муниципальных и частных образовательных организациях по имеющим государственную аккредитацию</w:t>
      </w:r>
      <w:r w:rsidR="00726E4A"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 программам, осваивающим основные общеобразовательные программы на дому и порядок её выплаты».</w:t>
      </w:r>
    </w:p>
    <w:p w14:paraId="622F84C9" w14:textId="77777777" w:rsidR="00726E4A" w:rsidRDefault="00726E4A" w:rsidP="000B50C0">
      <w:pPr>
        <w:pStyle w:val="ConsPlusNormal"/>
        <w:numPr>
          <w:ilvl w:val="1"/>
          <w:numId w:val="1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задачей организации питания без взимания платы  отдельных категорий обучающихся в МБОУ СШ №16 является обеспечение детей в образовательной организации бесплатным питанием.</w:t>
      </w:r>
    </w:p>
    <w:p w14:paraId="540601C4" w14:textId="77777777" w:rsidR="00726E4A" w:rsidRDefault="00726E4A" w:rsidP="00726E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7E9885" w14:textId="77777777" w:rsidR="00726E4A" w:rsidRDefault="00726E4A" w:rsidP="00726E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ADD166" w14:textId="77777777" w:rsidR="00726E4A" w:rsidRDefault="00726E4A" w:rsidP="00726E4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организации питания без взимания платы</w:t>
      </w:r>
    </w:p>
    <w:p w14:paraId="7B4720E6" w14:textId="77777777" w:rsidR="00726E4A" w:rsidRDefault="00DC33B1" w:rsidP="00DC33B1">
      <w:pPr>
        <w:pStyle w:val="ConsPlusNormal"/>
        <w:numPr>
          <w:ilvl w:val="1"/>
          <w:numId w:val="1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права на обеспечение горячим питанием без взимания платы один из родителей  (законных представителей) обучающегося обращается в образовательную  с заявлением по форме, утвержденной главным управлением образования города, с приложением документов, подтверждающих состав, среднедушевой доход семьи обучающегося, для отдельных категорий обучающихся </w:t>
      </w:r>
      <w:r>
        <w:rPr>
          <w:rFonts w:ascii="Times New Roman" w:hAnsi="Times New Roman" w:cs="Times New Roman"/>
          <w:sz w:val="24"/>
          <w:szCs w:val="24"/>
        </w:rPr>
        <w:lastRenderedPageBreak/>
        <w:t>требуется предоставление заключения ПМПК. Не предоставление данных документов является основанием для отказа в рассмотрении заявления.</w:t>
      </w:r>
    </w:p>
    <w:p w14:paraId="72C61881" w14:textId="77777777" w:rsidR="00DC33B1" w:rsidRDefault="00DC33B1" w:rsidP="00DC33B1">
      <w:pPr>
        <w:pStyle w:val="ConsPlusNormal"/>
        <w:numPr>
          <w:ilvl w:val="1"/>
          <w:numId w:val="1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образовательной организации представляет заявление родителя (законного представителя) и поступившие документы в уполномоченный орган администрации города, который принимает решение о предоставлении (об отказе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предоставлении)  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горячего питания</w:t>
      </w:r>
      <w:r w:rsidR="009E7346">
        <w:rPr>
          <w:rFonts w:ascii="Times New Roman" w:hAnsi="Times New Roman" w:cs="Times New Roman"/>
          <w:sz w:val="24"/>
          <w:szCs w:val="24"/>
        </w:rPr>
        <w:t xml:space="preserve"> без взимания платы</w:t>
      </w:r>
      <w:r>
        <w:rPr>
          <w:rFonts w:ascii="Times New Roman" w:hAnsi="Times New Roman" w:cs="Times New Roman"/>
          <w:sz w:val="24"/>
          <w:szCs w:val="24"/>
        </w:rPr>
        <w:t>. Основанием для включения в список обучающихся в образовательной организации</w:t>
      </w:r>
      <w:r w:rsidR="009E7346">
        <w:rPr>
          <w:rFonts w:ascii="Times New Roman" w:hAnsi="Times New Roman" w:cs="Times New Roman"/>
          <w:sz w:val="24"/>
          <w:szCs w:val="24"/>
        </w:rPr>
        <w:t xml:space="preserve">, имеющих право на питание без взимания платы, является приказ главного управления </w:t>
      </w:r>
      <w:proofErr w:type="gramStart"/>
      <w:r w:rsidR="009E7346">
        <w:rPr>
          <w:rFonts w:ascii="Times New Roman" w:hAnsi="Times New Roman" w:cs="Times New Roman"/>
          <w:sz w:val="24"/>
          <w:szCs w:val="24"/>
        </w:rPr>
        <w:t>образования  администрации</w:t>
      </w:r>
      <w:proofErr w:type="gramEnd"/>
      <w:r w:rsidR="009E7346">
        <w:rPr>
          <w:rFonts w:ascii="Times New Roman" w:hAnsi="Times New Roman" w:cs="Times New Roman"/>
          <w:sz w:val="24"/>
          <w:szCs w:val="24"/>
        </w:rPr>
        <w:t xml:space="preserve"> города. Администрация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346">
        <w:rPr>
          <w:rFonts w:ascii="Times New Roman" w:hAnsi="Times New Roman" w:cs="Times New Roman"/>
          <w:sz w:val="24"/>
          <w:szCs w:val="24"/>
        </w:rPr>
        <w:t>направляет уведомление родителю (законному представителю) о принятом решении.</w:t>
      </w:r>
    </w:p>
    <w:p w14:paraId="34A6FDEE" w14:textId="77777777" w:rsidR="009E7346" w:rsidRDefault="009E7346" w:rsidP="00DC33B1">
      <w:pPr>
        <w:pStyle w:val="ConsPlusNormal"/>
        <w:numPr>
          <w:ilvl w:val="1"/>
          <w:numId w:val="1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предоставлении горячего питания без взимания платы  отказывается в случае отсутствия основания для отнесения обучающегося  к категории обучающихся, имеющих право  на обеспечение питанием без взимания платы, установленным Законом Красноярского края от 27.12.2005 г. №17-4379, №17-4377.</w:t>
      </w:r>
    </w:p>
    <w:p w14:paraId="0568710D" w14:textId="77777777" w:rsidR="009E7346" w:rsidRDefault="009E7346" w:rsidP="00DC33B1">
      <w:pPr>
        <w:pStyle w:val="ConsPlusNormal"/>
        <w:numPr>
          <w:ilvl w:val="1"/>
          <w:numId w:val="1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предоставлении горячего питания без взимания платы обучающимся из семей, находящимся в социально опасном положении, в которых родители (законные представители) обучающихся не исполняют свои обязанности </w:t>
      </w:r>
      <w:r w:rsidR="007B7916">
        <w:rPr>
          <w:rFonts w:ascii="Times New Roman" w:hAnsi="Times New Roman" w:cs="Times New Roman"/>
          <w:sz w:val="24"/>
          <w:szCs w:val="24"/>
        </w:rPr>
        <w:t>по их воспитанию, обучению и (или) содержанию, и (или) отрицательно влияют на их поведение либо жестоко обращаются с ними, принимается на основании решения комиссии по делам несовершеннолетних  и защите их прав об отнесении семьи обучающегося к указанной категории.</w:t>
      </w:r>
    </w:p>
    <w:p w14:paraId="12C5AE2E" w14:textId="77777777" w:rsidR="007B7916" w:rsidRDefault="007B7916" w:rsidP="00DC33B1">
      <w:pPr>
        <w:pStyle w:val="ConsPlusNormal"/>
        <w:numPr>
          <w:ilvl w:val="1"/>
          <w:numId w:val="1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доходов и (или) состава семьи обучающегося один из родителей (законных представителей), обязан не позднее чем в месячный срок сообщит об этом образовательной организации, обеспечивающей питание без взимания платы.</w:t>
      </w:r>
    </w:p>
    <w:p w14:paraId="44B7E5DD" w14:textId="77777777" w:rsidR="007B7916" w:rsidRDefault="007B7916" w:rsidP="00DC33B1">
      <w:pPr>
        <w:pStyle w:val="ConsPlusNormal"/>
        <w:numPr>
          <w:ilvl w:val="1"/>
          <w:numId w:val="1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до 5 сентября текущего года формирует реестр обучающихся, которым будет предоставлено горячее питание без взимания платы (далее - Реестр).</w:t>
      </w:r>
    </w:p>
    <w:p w14:paraId="5DFA303E" w14:textId="77777777" w:rsidR="00613668" w:rsidRDefault="007B7916" w:rsidP="00DC33B1">
      <w:pPr>
        <w:pStyle w:val="ConsPlusNormal"/>
        <w:numPr>
          <w:ilvl w:val="1"/>
          <w:numId w:val="1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ежемесячно, по состоянию на 1 число, корректируется на основании поступившей от родителей (законных представителей) обучающихся информации об изменении оснований для обеспечения </w:t>
      </w:r>
      <w:r w:rsidR="00613668">
        <w:rPr>
          <w:rFonts w:ascii="Times New Roman" w:hAnsi="Times New Roman" w:cs="Times New Roman"/>
          <w:sz w:val="24"/>
          <w:szCs w:val="24"/>
        </w:rPr>
        <w:t>обучающегося горячим питанием без взимания платы, а так же с учетом вновь поступающей информации о предоставлении горячего питания без взимания платы.</w:t>
      </w:r>
    </w:p>
    <w:p w14:paraId="62199602" w14:textId="77777777" w:rsidR="007B7916" w:rsidRDefault="00613668" w:rsidP="00DC33B1">
      <w:pPr>
        <w:pStyle w:val="ConsPlusNormal"/>
        <w:numPr>
          <w:ilvl w:val="1"/>
          <w:numId w:val="1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заверяется руководителям образовательной организации. </w:t>
      </w:r>
    </w:p>
    <w:p w14:paraId="0A9CC29E" w14:textId="77777777" w:rsidR="00613668" w:rsidRDefault="00613668" w:rsidP="00613668">
      <w:pPr>
        <w:pStyle w:val="ConsPlusNormal"/>
        <w:numPr>
          <w:ilvl w:val="1"/>
          <w:numId w:val="1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 с ограниченными возможностями здоровья, осваивающие основные образовательные программы на дому, имеют право обратиться с заявлением на получении денежной компенсации  взамен горячего обеда в порядке, предусмотренном  Постановлением Правительства Красноярского края от 05.04.2016 г. №155-п «Об утверждении порядка обращения за получением денежной компенсации взамен горячего обеда  обучающимися с ОВЗ в Краевых государственных  муниципальных и частных 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 и порядок её выплаты».</w:t>
      </w:r>
    </w:p>
    <w:p w14:paraId="3AE2CC7D" w14:textId="77777777" w:rsidR="00613668" w:rsidRDefault="00613668" w:rsidP="00613668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CBADE1" w14:textId="77777777" w:rsidR="00613668" w:rsidRDefault="00613668" w:rsidP="0061366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организации питания без взимания  платы</w:t>
      </w:r>
    </w:p>
    <w:p w14:paraId="05DA5BBF" w14:textId="77777777" w:rsidR="00613668" w:rsidRDefault="00613668" w:rsidP="005D7496">
      <w:pPr>
        <w:pStyle w:val="a3"/>
        <w:numPr>
          <w:ilvl w:val="1"/>
          <w:numId w:val="1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13668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назначает лицо, ответственное за организацию питания без взимания платы.</w:t>
      </w:r>
    </w:p>
    <w:p w14:paraId="24FE5B0C" w14:textId="77777777" w:rsidR="00613668" w:rsidRDefault="00613668" w:rsidP="005D7496">
      <w:pPr>
        <w:pStyle w:val="a3"/>
        <w:numPr>
          <w:ilvl w:val="1"/>
          <w:numId w:val="1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Ежедневный контроль за посещаемостью обучающихся, которым предоставлено горячее питание </w:t>
      </w:r>
      <w:r w:rsidR="005D7496">
        <w:rPr>
          <w:rFonts w:ascii="Times New Roman" w:hAnsi="Times New Roman" w:cs="Times New Roman"/>
          <w:sz w:val="24"/>
          <w:szCs w:val="24"/>
        </w:rPr>
        <w:t xml:space="preserve">без взимания платы, осуществляют классные руководители, на них же возлагается ответственность за питание обучающихся в полном объёме. </w:t>
      </w:r>
    </w:p>
    <w:p w14:paraId="4CF798BA" w14:textId="77777777" w:rsidR="005D7496" w:rsidRDefault="005D7496" w:rsidP="005D7496">
      <w:pPr>
        <w:pStyle w:val="a3"/>
        <w:numPr>
          <w:ilvl w:val="1"/>
          <w:numId w:val="1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Классные руководители ежемесячно, до 25 числа текущего месяца, предоставляют ответственному за организацию питания   достоверные сведения о питании обучающихся в текущем месяце.</w:t>
      </w:r>
    </w:p>
    <w:p w14:paraId="51AAE858" w14:textId="77777777" w:rsidR="005D7496" w:rsidRDefault="005D7496" w:rsidP="005D7496">
      <w:pPr>
        <w:pStyle w:val="a3"/>
        <w:numPr>
          <w:ilvl w:val="1"/>
          <w:numId w:val="1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отчётов, поданных классными руководителями, ответственный за организацию питания ежемесячно составляет акты и формирует отчет по образовательной организации.</w:t>
      </w:r>
    </w:p>
    <w:p w14:paraId="24A04A77" w14:textId="77777777" w:rsidR="005D7496" w:rsidRDefault="005D7496" w:rsidP="005D7496">
      <w:pPr>
        <w:pStyle w:val="a3"/>
        <w:numPr>
          <w:ilvl w:val="1"/>
          <w:numId w:val="1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(проверки контролирующих органов, выявлении различных нарушений</w:t>
      </w:r>
      <w:r w:rsidR="00560F34">
        <w:rPr>
          <w:rFonts w:ascii="Times New Roman" w:hAnsi="Times New Roman" w:cs="Times New Roman"/>
          <w:sz w:val="24"/>
          <w:szCs w:val="24"/>
        </w:rPr>
        <w:t xml:space="preserve"> при организации питания без взимания платы и пр.) руководитель образовательной организации  и ответственный за организацию питания имеют право требовать у классных руководителей, родителей (законных представителей) обучающихся предоставления информации, подтверждающих документов, объяснений в кратчайшие сроки.</w:t>
      </w:r>
    </w:p>
    <w:p w14:paraId="3455908C" w14:textId="77777777" w:rsidR="00560F34" w:rsidRDefault="00560F34" w:rsidP="00560F3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14:paraId="5197121E" w14:textId="77777777" w:rsidR="00560F34" w:rsidRDefault="00560F34" w:rsidP="00560F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руководителем образовательной организации.</w:t>
      </w:r>
    </w:p>
    <w:p w14:paraId="2B9ED8C6" w14:textId="77777777" w:rsidR="00560F34" w:rsidRPr="00560F34" w:rsidRDefault="00560F34" w:rsidP="00560F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и дополнения в настоящее Положение, а так же его новая редакция утверждается приказом директора общеобразовательной организации. </w:t>
      </w:r>
    </w:p>
    <w:p w14:paraId="07EEEF89" w14:textId="77777777" w:rsidR="00560F34" w:rsidRPr="00560F34" w:rsidRDefault="00560F34" w:rsidP="00560F3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6818CF" w14:textId="77777777" w:rsidR="00613668" w:rsidRPr="00613668" w:rsidRDefault="00613668" w:rsidP="00613668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588CA653" w14:textId="77777777" w:rsidR="00613668" w:rsidRPr="000B50C0" w:rsidRDefault="00613668" w:rsidP="00613668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13668" w:rsidRPr="000B50C0" w:rsidSect="00A1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4E19"/>
    <w:multiLevelType w:val="multilevel"/>
    <w:tmpl w:val="AACCFB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D1"/>
    <w:rsid w:val="000322D1"/>
    <w:rsid w:val="000B50C0"/>
    <w:rsid w:val="00560F34"/>
    <w:rsid w:val="005D7496"/>
    <w:rsid w:val="00613668"/>
    <w:rsid w:val="00726E4A"/>
    <w:rsid w:val="007B7916"/>
    <w:rsid w:val="009E7346"/>
    <w:rsid w:val="00A1664D"/>
    <w:rsid w:val="00CE5CB7"/>
    <w:rsid w:val="00DC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C74A"/>
  <w15:docId w15:val="{226D2EBE-474C-4376-B294-21EEF6F8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D1"/>
    <w:pPr>
      <w:ind w:left="720"/>
      <w:contextualSpacing/>
    </w:pPr>
  </w:style>
  <w:style w:type="paragraph" w:customStyle="1" w:styleId="ConsPlusNormal">
    <w:name w:val="ConsPlusNormal"/>
    <w:rsid w:val="000B5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56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710C4D370A213E12D52A4403CDFAB4BE5DD9F7C6D8AA6C5DB9DBC3EC45C2487aCr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1710C4D370A213E12D52A4403CDFAB4BE5DD9F7F6489A6C0D69DBC3EC45C2487aCr9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1710C4D370A213E12D52A4403CDFAB4BE5DD9F7C6C8BA6C8D79DBC3EC45C2487aCr9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A1710C4D370A213E12D52A4403CDFAB4BE5DD9F7F6489A6C0D69DBC3EC45C2487C958A9EB558F9400261AA7a0r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1710C4D370A213E12D52A4403CDFAB4BE5DD9F7F6489A6C0D69DBC3EC45C2487C958A9EB558F94002615ABa0r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Svetlana</cp:lastModifiedBy>
  <cp:revision>2</cp:revision>
  <dcterms:created xsi:type="dcterms:W3CDTF">2020-09-15T13:20:00Z</dcterms:created>
  <dcterms:modified xsi:type="dcterms:W3CDTF">2020-09-15T13:20:00Z</dcterms:modified>
</cp:coreProperties>
</file>