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lang w:eastAsia="ru-RU"/>
        </w:rPr>
        <w:drawing>
          <wp:inline distT="0" distB="0" distL="0" distR="0">
            <wp:extent cx="5940425" cy="8394065"/>
            <wp:effectExtent l="0" t="0" r="3175" b="6985"/>
            <wp:docPr id="1" name="Рисунок 1" descr="C:\Users\User\Desktop\низкая мотив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низкая мотив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b/>
          <w:color w:val="000000"/>
          <w:lang w:eastAsia="ru-RU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eastAsia="ru-RU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eastAsia="ru-RU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eastAsia="ru-RU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lang w:eastAsia="ru-RU"/>
        </w:rPr>
      </w:pP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1.Наименование программы: </w:t>
      </w:r>
      <w:bookmarkStart w:id="0" w:name="_GoBack"/>
      <w:r>
        <w:rPr>
          <w:rFonts w:ascii="Times New Roman" w:hAnsi="Times New Roman" w:cs="Times New Roman"/>
          <w:b/>
        </w:rPr>
        <w:t>Программа антирисковых мер по снижению уровня доли обучающихся с низкой мотивацией МБОУ СШ № 16</w:t>
      </w:r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2.Цель:</w:t>
      </w:r>
      <w:r>
        <w:rPr>
          <w:rFonts w:ascii="Times New Roman" w:hAnsi="Times New Roman" w:cs="Times New Roman"/>
        </w:rPr>
        <w:t xml:space="preserve"> повышение доли обучающихся 7-8 классов с высокой мотивацией к обучению на 10% к концу 2020-2021 учебного года средствами внеурочной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Задачи: 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диагностику уровня учебной мотивации у обучающихся 7-8 классов,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ведущие учебные мотивы.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аудит программ курсов внеурочной деятельности; оценить охват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 7-8 классов внеурочной деятельностью по направлениям.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анкетирование обучающихся 7-8 классов и их родителей (законных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представителей) с целью выявления предпочтений в части курсов внеурочной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деятельности.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Скорректировать/разработать программы курсов внеурочной деятельности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7-8 классов в соответствии с выявленными предпочтениями.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3.Целевые показатели: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1)Позитивная динамика количества обучающихся – участников олимпиад различных уровней.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Увеличение количества победителей и призеров в предметных олимпиадах и конкурсах.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Позитивная динамика уровня качества обучения.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4)Позитивная динамика количества обучающихся, участвующих в исследовательской и проектной деятельности.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Позитивная динамика количества учащихся, принимающих участие в творческих конкурсах.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4.Методы сбора и обработки информации: </w:t>
      </w:r>
    </w:p>
    <w:p>
      <w:pPr>
        <w:pStyle w:val="7"/>
        <w:numPr>
          <w:ilvl w:val="0"/>
          <w:numId w:val="1"/>
        </w:numPr>
        <w:spacing w:after="0"/>
        <w:rPr>
          <w:rFonts w:ascii="Times New Roman" w:hAnsi="Times New Roman" w:eastAsia="MS Gothic" w:cs="Times New Roman"/>
        </w:rPr>
      </w:pPr>
      <w:r>
        <w:rPr>
          <w:rFonts w:ascii="Times New Roman" w:hAnsi="Times New Roman" w:cs="Times New Roman"/>
        </w:rPr>
        <w:t xml:space="preserve">Теоретические (анализ документов, продуктов творческой деятельности); </w:t>
      </w:r>
    </w:p>
    <w:p>
      <w:pPr>
        <w:pStyle w:val="7"/>
        <w:numPr>
          <w:ilvl w:val="0"/>
          <w:numId w:val="1"/>
        </w:numPr>
        <w:spacing w:after="0"/>
        <w:rPr>
          <w:rFonts w:ascii="Times New Roman" w:hAnsi="Times New Roman" w:eastAsia="MS Gothic" w:cs="Times New Roman"/>
        </w:rPr>
      </w:pPr>
      <w:r>
        <w:rPr>
          <w:rFonts w:ascii="Times New Roman" w:hAnsi="Times New Roman" w:cs="Times New Roman"/>
        </w:rPr>
        <w:t xml:space="preserve">Социологические (беседы, анкетирование, тестирование, рейтинг, независимые характеристики (экспертная оценка)); </w:t>
      </w:r>
    </w:p>
    <w:p>
      <w:pPr>
        <w:pStyle w:val="7"/>
        <w:numPr>
          <w:ilvl w:val="0"/>
          <w:numId w:val="1"/>
        </w:numPr>
        <w:spacing w:after="0"/>
        <w:rPr>
          <w:rFonts w:ascii="Times New Roman" w:hAnsi="Times New Roman" w:eastAsia="MS Gothic" w:cs="Times New Roman"/>
        </w:rPr>
      </w:pPr>
      <w:r>
        <w:rPr>
          <w:rFonts w:ascii="Times New Roman" w:hAnsi="Times New Roman" w:cs="Times New Roman"/>
        </w:rPr>
        <w:t xml:space="preserve">Эмпирические (наблюдение, самонаблюдение, эксперимент, изучение педагогического опыта, контрольные работы); </w:t>
      </w:r>
    </w:p>
    <w:p>
      <w:pPr>
        <w:pStyle w:val="7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Методы математический статистики (статистические методы: регистрация, ранжирование, шкалирование; графические схемы: граф-схемы, графики, сетевое планирование; математические методы: подсчёт коэффициентов, заполнение таблиц).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5.Сроки реализации программы: </w:t>
      </w:r>
      <w:r>
        <w:rPr>
          <w:rFonts w:ascii="Times New Roman" w:hAnsi="Times New Roman" w:cs="Times New Roman"/>
        </w:rPr>
        <w:t>январь-декабрь 2021 года.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6.Меры/мероприятия по достижению цели и задач: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- внедрение рейтинговой системы в среднем звене, обучающихся во вторую смену;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- внедрение поощрительной системы;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- прохождение курсов повышения квалификации  педагогическими работниками;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- внедрение новых технологий и форм уроков в процесс обучения.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7.Ожидаемые конечные результаты: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доли обучающихся с низким уровнем учебной мотивации;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доли педагогов, повысивших уровень квалификации по обучению новым технологиям;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доли учащихся, принимающих участие в интеллектуальных конкурсах, олимпиадах.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8.Исполнители: </w:t>
      </w:r>
      <w:r>
        <w:rPr>
          <w:rFonts w:ascii="Times New Roman" w:hAnsi="Times New Roman" w:cs="Times New Roman"/>
        </w:rPr>
        <w:t>администрация, учителя-предметники, учителя начальной школы.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Дорожная карта реализации программы антирисковых мер.</w:t>
      </w:r>
    </w:p>
    <w:p>
      <w:pPr>
        <w:spacing w:after="0"/>
        <w:rPr>
          <w:rFonts w:ascii="Times New Roman" w:hAnsi="Times New Roman" w:cs="Times New Roman"/>
          <w:b/>
        </w:rPr>
      </w:pPr>
    </w:p>
    <w:tbl>
      <w:tblPr>
        <w:tblStyle w:val="8"/>
        <w:tblW w:w="0" w:type="auto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645"/>
        <w:gridCol w:w="1784"/>
        <w:gridCol w:w="1256"/>
        <w:gridCol w:w="1531"/>
        <w:gridCol w:w="148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учебной мотивации</w:t>
            </w:r>
          </w:p>
        </w:tc>
        <w:tc>
          <w:tcPr>
            <w:tcW w:w="16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учащихся с низкой учебной мотивацией.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диагностики актуального уровня учебной мотивации обучающихся.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1531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данных учащихся с низкой учебной мотивацией </w:t>
            </w:r>
          </w:p>
        </w:tc>
        <w:tc>
          <w:tcPr>
            <w:tcW w:w="1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систему поощрения обучающихся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89" w:firstLine="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и внедрение  поощрительной системы. 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89" w:firstLine="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уроков с использованием поощрительной системы.</w:t>
            </w:r>
          </w:p>
          <w:p>
            <w:pPr>
              <w:spacing w:after="0" w:line="240" w:lineRule="auto"/>
              <w:ind w:left="89"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</w:p>
        </w:tc>
        <w:tc>
          <w:tcPr>
            <w:tcW w:w="1531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Функционирующая система поощрений</w:t>
            </w:r>
          </w:p>
        </w:tc>
        <w:tc>
          <w:tcPr>
            <w:tcW w:w="1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 руководители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Внедрить новые технологии и формы уроков.</w:t>
            </w:r>
          </w:p>
        </w:tc>
        <w:tc>
          <w:tcPr>
            <w:tcW w:w="1784" w:type="dxa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89"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повышения квалификации педагогическими работниками по новым технология и формам обучения.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ind w:left="89"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 администрацией школы, взаимопосещение уроков учителями- предметниками.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в соответствии с ФГОС</w:t>
            </w:r>
          </w:p>
        </w:tc>
        <w:tc>
          <w:tcPr>
            <w:tcW w:w="1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Внедрить рейтинговую систему в классе.</w:t>
            </w:r>
          </w:p>
        </w:tc>
        <w:tc>
          <w:tcPr>
            <w:tcW w:w="1784" w:type="dxa"/>
          </w:tcPr>
          <w:p>
            <w:pPr>
              <w:spacing w:after="0" w:line="240" w:lineRule="auto"/>
              <w:ind w:left="89" w:firstLin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использование рейтинговой системы.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2021</w:t>
            </w:r>
          </w:p>
        </w:tc>
        <w:tc>
          <w:tcPr>
            <w:tcW w:w="1531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рейтинговая система</w:t>
            </w:r>
          </w:p>
        </w:tc>
        <w:tc>
          <w:tcPr>
            <w:tcW w:w="14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065B2"/>
    <w:multiLevelType w:val="multilevel"/>
    <w:tmpl w:val="1A7065B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80B36"/>
    <w:multiLevelType w:val="multilevel"/>
    <w:tmpl w:val="29280B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028"/>
    <w:multiLevelType w:val="multilevel"/>
    <w:tmpl w:val="3DF760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4E"/>
    <w:rsid w:val="00036C00"/>
    <w:rsid w:val="000928FF"/>
    <w:rsid w:val="00304222"/>
    <w:rsid w:val="00485CED"/>
    <w:rsid w:val="004D17BF"/>
    <w:rsid w:val="00535514"/>
    <w:rsid w:val="00755ACA"/>
    <w:rsid w:val="00772D14"/>
    <w:rsid w:val="0077310E"/>
    <w:rsid w:val="007F5CC2"/>
    <w:rsid w:val="00803BD8"/>
    <w:rsid w:val="00840B88"/>
    <w:rsid w:val="0091299F"/>
    <w:rsid w:val="009472DA"/>
    <w:rsid w:val="009C4E4E"/>
    <w:rsid w:val="00A03C54"/>
    <w:rsid w:val="00A20F85"/>
    <w:rsid w:val="00A37E02"/>
    <w:rsid w:val="00BC0DBC"/>
    <w:rsid w:val="00C47D8C"/>
    <w:rsid w:val="00C61940"/>
    <w:rsid w:val="00D60695"/>
    <w:rsid w:val="00EB1839"/>
    <w:rsid w:val="00F11A3C"/>
    <w:rsid w:val="783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Сетка таблицы1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2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556</Words>
  <Characters>3174</Characters>
  <Lines>26</Lines>
  <Paragraphs>7</Paragraphs>
  <TotalTime>358</TotalTime>
  <ScaleCrop>false</ScaleCrop>
  <LinksUpToDate>false</LinksUpToDate>
  <CharactersWithSpaces>3723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2021-04-30T08:01:00Z</dcterms:created>
  <dc:creator>начшкола1</dc:creator>
  <cp:lastModifiedBy>User</cp:lastModifiedBy>
  <dcterms:modified xsi:type="dcterms:W3CDTF">2022-04-01T07:04:47Z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2D23365796BE422296F8A2ADF315D824</vt:lpwstr>
  </property>
</Properties>
</file>