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93" w:rsidRPr="00E40B93" w:rsidRDefault="0008058B" w:rsidP="00E40B9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зета Школя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0B93"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Пояснительная записка.</w:t>
      </w:r>
    </w:p>
    <w:p w:rsidR="008F1738" w:rsidRPr="00A10A48" w:rsidRDefault="008F1738" w:rsidP="008F1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дополнительного образования «Исследовательская деятельность» </w:t>
      </w:r>
      <w:r w:rsidRPr="00A1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</w:t>
      </w:r>
      <w:r w:rsidRPr="008F17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нормативно-правовыми документами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1738" w:rsidRPr="00A10A48" w:rsidRDefault="008F1738" w:rsidP="008F173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закон "Об образовании в Российской Федерации" от 29.12.2012 N 273-ФЗ</w:t>
      </w:r>
    </w:p>
    <w:p w:rsidR="008F1738" w:rsidRPr="00A10A48" w:rsidRDefault="008F1738" w:rsidP="008F173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8F1738" w:rsidRPr="00A10A48" w:rsidRDefault="008F1738" w:rsidP="008F173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8F1738" w:rsidRDefault="008F1738" w:rsidP="008F173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</w:p>
    <w:p w:rsidR="008F1738" w:rsidRPr="00904CD7" w:rsidRDefault="008F1738" w:rsidP="0090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Pr="00904CD7">
        <w:rPr>
          <w:rFonts w:ascii="Times New Roman" w:eastAsia="Times New Roman" w:hAnsi="Times New Roman" w:cs="Times New Roman"/>
          <w:color w:val="000000"/>
          <w:sz w:val="24"/>
          <w:szCs w:val="24"/>
        </w:rPr>
        <w:t>: культурологическая (журналистика, издательское дело и средства массовой информации)</w:t>
      </w:r>
    </w:p>
    <w:p w:rsidR="00E40B93" w:rsidRPr="00904CD7" w:rsidRDefault="00E40B93" w:rsidP="00904CD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и образовании молодого поколения особую, ни с чем не сравнимую роль играют средства массовой информации. Они не только становятся для ребят “окном в мир”, но и серьезно воздействуют на их жизненные идеалы и ценности; как источник социальной информации они определяют, формируют не только видение мира и восприятие других людей, но и отношение к обществу.</w:t>
      </w:r>
    </w:p>
    <w:p w:rsidR="008F1738" w:rsidRPr="00904CD7" w:rsidRDefault="008F1738" w:rsidP="00904C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Новизна программы</w:t>
      </w:r>
      <w:r w:rsidRPr="00904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образования детей “Школьная газета” ориентирована на то, чтобы обучающиеся попробовали себя в роли журналистов. Занятия по данной программе предполагают личностно ориентированный подход, который учитывает особенности личности каждого ребенка и учит его свободно и творчески мыслить. Они направлены на развитие и становление личности обучающегося, его самореализацию и свободное самовыражение, раскрытие литературного таланта, способствует экспериментальному поиску, развитию фантазии, нестандартного мышления и способности мыслить гибко и четко, реализации потребности в коллективном творчестве; эти занятия воспитывают чувство ответственности, укрепляют связи с ближайшим социальным окружением (родителями, педагогами, социальными партнерами). Коммуникативная направленность обучения по данной программе дает обучающимся возможность общаться в процессе создания газеты, а деятельностный, характер обучения позволяет каждому научиться работать как индивидуально, так и в коллективе.</w:t>
      </w:r>
    </w:p>
    <w:p w:rsidR="008F1738" w:rsidRPr="00E40B93" w:rsidRDefault="008F1738" w:rsidP="008F17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0B93" w:rsidRPr="00E40B93" w:rsidRDefault="003442D5" w:rsidP="003442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2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0B93"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в социализации личности, превращении ее в элемент общественных отношений. Поэтому сосуществование образовательной системы и детского СМИ должно быть плодотворным, а их взаимодействие является мощным фактором социального развития подрастающего поколения.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Пресса, выпускаемая детьми, дает им возможность определиться 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</w:t>
      </w:r>
    </w:p>
    <w:p w:rsid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интересно рассказывать и писать не приходит само собой. Этому умению нужно учиться. Труд журналиста – живой, творческий, и умение взять интервью, правильно выстроить композицию своего материала, не ошибиться в выборе темы и идеи публикации – тоже творчество.</w:t>
      </w:r>
    </w:p>
    <w:p w:rsidR="00743AA2" w:rsidRPr="00743AA2" w:rsidRDefault="00743AA2" w:rsidP="0074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Школьная газета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понимание детьми того, что за каждой профессией стоит, прежде всего, человек и качество его труда. Поэтому, какие нравственные качества усвоит ребенок, таким он и будет в своей профессии.</w:t>
      </w:r>
    </w:p>
    <w:p w:rsidR="00743AA2" w:rsidRPr="00743AA2" w:rsidRDefault="00743AA2" w:rsidP="0074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у детей формируются ключевые </w:t>
      </w:r>
      <w:r w:rsidRPr="0074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основу умения учиться:</w:t>
      </w:r>
    </w:p>
    <w:p w:rsidR="00743AA2" w:rsidRPr="00743AA2" w:rsidRDefault="00743AA2" w:rsidP="00743A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Информационная 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(умение искать, анализировать, преобразовывать, применять информацию для решения проблем).</w:t>
      </w:r>
    </w:p>
    <w:p w:rsidR="00743AA2" w:rsidRPr="00743AA2" w:rsidRDefault="00743AA2" w:rsidP="00743A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 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(умение эффективно сотрудничать с другими людьми)</w:t>
      </w:r>
    </w:p>
    <w:p w:rsidR="00743AA2" w:rsidRPr="00743AA2" w:rsidRDefault="00743AA2" w:rsidP="00743A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Самоорганизации 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(умение ставить цели, планировать, ответственно относиться к здоровью, полноценно использовать личностные ресурсы).</w:t>
      </w:r>
    </w:p>
    <w:p w:rsidR="00743AA2" w:rsidRPr="00743AA2" w:rsidRDefault="00743AA2" w:rsidP="00743AA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Самообразования </w:t>
      </w:r>
      <w:r w:rsidRPr="0074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(готовность конструировать и осуществлять       собственную образовательную траекторию, обеспечивая успешность и конкурентоспособность).</w:t>
      </w:r>
    </w:p>
    <w:p w:rsidR="00743AA2" w:rsidRPr="00743AA2" w:rsidRDefault="00743AA2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0B93" w:rsidRPr="00E40B93" w:rsidRDefault="008F1738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0B93"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дополнительного образования “Наша школьная газета” рассчитана на обучающихся 4-5 классов и ориентирована на применение знаний по ранее изученным предметам, таким как литература, история, русский язык, окружающий ми и др. В свою очередь обучение по данной программе не только значительно расширит объем знаний по основам учебных предметов, но и даст знания общекультурного характера.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условий для оптимальной социальной и творческой реализации личности обучающихся, их интеллектуального совершенствования.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Обучающие:</w:t>
      </w:r>
    </w:p>
    <w:p w:rsidR="00E40B93" w:rsidRPr="00E40B93" w:rsidRDefault="00E40B93" w:rsidP="00E4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историю журналистики и этапы ее развития;</w:t>
      </w:r>
    </w:p>
    <w:p w:rsidR="00E40B93" w:rsidRPr="00E40B93" w:rsidRDefault="00E40B93" w:rsidP="00E4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вооружить обучающихся знаниями о принципах журналистской деятельности;</w:t>
      </w:r>
    </w:p>
    <w:p w:rsidR="00E40B93" w:rsidRPr="00E40B93" w:rsidRDefault="00E40B93" w:rsidP="00E4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навыки журналистского мастерства, коммуникативной компетентности и приобретение первичного профессионального опыта и начальной профессиональной ориентации;</w:t>
      </w:r>
    </w:p>
    <w:p w:rsidR="00E40B93" w:rsidRPr="00E40B93" w:rsidRDefault="00E40B93" w:rsidP="00E4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практические навыки создания школьного печатного издания.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Воспитывающие: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совместной деятельности и диалогового общения, современного мировоззрения, активной жизненной позиции;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основы толерантности, культуры межнационального общения в многонациональном социуме;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представление о журналистике как о профессии, играющей специфическую роль в жизни общества;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культуру общения с миром массовой информации;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пробудить интерес к прессе и формирование осознанного отношения к журналистике как виду общественной деятельности;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потребность в постоянном повышении информированности;</w:t>
      </w:r>
    </w:p>
    <w:p w:rsidR="00E40B93" w:rsidRPr="00E40B93" w:rsidRDefault="00E40B93" w:rsidP="00E4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поведения и речи.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Развивающие:</w:t>
      </w:r>
    </w:p>
    <w:p w:rsidR="00E40B93" w:rsidRPr="00E40B93" w:rsidRDefault="00E40B93" w:rsidP="00E40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всесторонние творческие способности, индивидуальное мышление, интересы, склонности обучающихся;</w:t>
      </w:r>
    </w:p>
    <w:p w:rsidR="00E40B93" w:rsidRPr="00E40B93" w:rsidRDefault="00E40B93" w:rsidP="00E40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общий кругозор.</w:t>
      </w:r>
    </w:p>
    <w:p w:rsidR="00E40B93" w:rsidRPr="00E40B93" w:rsidRDefault="00B15994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9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Программа рассчитана на 140ч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0B93"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Предлагаемая программа состоит из четырех модулей. Занятия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водятся во внеурочное время, 4</w:t>
      </w:r>
      <w:r w:rsidR="00E40B93"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неделю. Педагогический анализ знаний и </w:t>
      </w:r>
      <w:r w:rsidR="00E40B93"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умений детей диагностика проводится 2 раза в год: вводный – в сентябре, итоговый – в мае.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указанных в программе как теоретических, так и практических знаний, умений, навыков журналистской деятельности, а именно:</w:t>
      </w:r>
    </w:p>
    <w:p w:rsidR="00E40B93" w:rsidRPr="00E40B93" w:rsidRDefault="00E40B93" w:rsidP="00E40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знания в следующих областях: журналистика как форма информационной деятельности; журналистика как профессия; информационный рынок; роль журналиста в становлении общественного мнения; приемы риторики; создание журналистского текста; основные газетные жанры; редактирование; редакционный коллектив; структура газетного номера; иллюстрации в газете; макетирование и верстка газеты.</w:t>
      </w:r>
    </w:p>
    <w:p w:rsidR="00E40B93" w:rsidRPr="00E40B93" w:rsidRDefault="00E40B93" w:rsidP="00E40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умения и навыки – навыки анализа текст как конечного результата журналистской деятельности, создания текста в различных жанрах, поиска информации в различных источниках; первичные навыки макетирования газеты и создания номера, включающего основные структурные элементы; умение редактировать текст, работать в текстовых редакторах; навыки работы с научной и справочной литературой.</w:t>
      </w:r>
    </w:p>
    <w:p w:rsidR="00E40B93" w:rsidRPr="00E40B93" w:rsidRDefault="00E40B93" w:rsidP="00E40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Интеллектуальные умения и навыки – умение излагать собственную мысль, аргументировать свою точку зрения; навыки ведения дискуссии; навыки грамотной устной и письменной речи.</w:t>
      </w:r>
    </w:p>
    <w:p w:rsidR="00E40B93" w:rsidRPr="00E40B93" w:rsidRDefault="00E40B93" w:rsidP="00E40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Мыслительные навыки – навыки оперирования формулировками, определениями; навыки постановки и решения интеллектуальных проблем и задач.</w:t>
      </w:r>
    </w:p>
    <w:p w:rsidR="00E40B93" w:rsidRPr="00E40B93" w:rsidRDefault="00E40B93" w:rsidP="00E40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должны знать ключевые понятия журналистики, этапы ее развития, принципы организации редакции, владеть культурой речи, уметь использовать приобретенные знания и умения в практической деятельности.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занятий объединения “Школьная газета”.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0"/>
        <w:gridCol w:w="4950"/>
        <w:gridCol w:w="873"/>
        <w:gridCol w:w="1059"/>
        <w:gridCol w:w="1363"/>
        <w:gridCol w:w="810"/>
      </w:tblGrid>
      <w:tr w:rsidR="00544468" w:rsidRPr="00E40B93" w:rsidTr="00A7414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A74145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Гр1</w:t>
            </w:r>
          </w:p>
        </w:tc>
      </w:tr>
      <w:tr w:rsidR="00544468" w:rsidRPr="00E40B93" w:rsidTr="00A7414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1. “Введение в журналистику” (15</w:t>
            </w: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 Знакомство. Школьная газета: легко и просто?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понятия журналистики.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прессы. Особенности журналистского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чем писать в газету. Язык и стиль современной газеты.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дизайн газеты (ширина колонок, фотографии, фотокомпозиция).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дизайн компьютерных газет (шрифт, стиль, заголовок).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стенной газеты (макет, шрифт, заголовок и рамка).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и идея. Выбор темы. Принципы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дел 2. “Основы журналистики” (17 </w:t>
            </w: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54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 ее свойства.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544468"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Лид. Виды лидов. Черты лида.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544468"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Успех хорошего материала.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="00544468"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Газетные жанры: заметка. Виды и цель заметок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Репортаж. Особенности репортажа. Хроника.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1C2E50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544468"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Статья. Особенности написания. Виды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  <w:p w:rsidR="001C2E50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Опрос. Пресс-релиз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544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1C2E50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 “Жанры” (31 час</w:t>
            </w: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Обозрение, комментарий.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7F62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28.10</w:t>
            </w:r>
          </w:p>
          <w:p w:rsidR="00544468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544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Фельетон, памфлет.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544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 как составная часть журналистских знаний.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  <w:p w:rsidR="006A7F62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“Юнкор – профессия романтическая”.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4468" w:rsidRPr="00E40B93" w:rsidRDefault="00544468" w:rsidP="00E40B9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Раздел 4. “ Художественно – тех</w:t>
            </w:r>
            <w:r w:rsidR="00A541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ническое оформление издания” (34часа)</w:t>
            </w: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6A7F62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издания.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CA0837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02.12</w:t>
            </w:r>
          </w:p>
          <w:p w:rsidR="00CA0837" w:rsidRDefault="00CA0837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  <w:p w:rsidR="00CA0837" w:rsidRDefault="00CA0837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09.12</w:t>
            </w:r>
          </w:p>
          <w:p w:rsidR="00CA0837" w:rsidRDefault="00CA0837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  <w:p w:rsidR="00CA0837" w:rsidRDefault="00CA0837" w:rsidP="00CA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CA0837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Делаем газету.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CA0837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  <w:p w:rsidR="00A54185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</w:t>
            </w:r>
          </w:p>
          <w:p w:rsidR="00A54185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  <w:p w:rsidR="00A54185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</w:p>
          <w:p w:rsidR="00A54185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Заголовки, </w:t>
            </w:r>
            <w:r w:rsidR="00544468"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и виды школьных изданий.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П/З Конкурс газетных статей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5. “ Редакционно-изд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ательская деятельность” (51 час</w:t>
            </w:r>
            <w:r w:rsidRPr="00E40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журналистского труда, редакция.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материалов разных форм и жанров.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 в издательской деятельности.</w:t>
            </w:r>
          </w:p>
          <w:p w:rsidR="00A54185" w:rsidRPr="00E40B93" w:rsidRDefault="00A54185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Рекламные пр</w:t>
            </w:r>
            <w:r w:rsidR="00B15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екты. Защита рекл</w:t>
            </w:r>
            <w:r w:rsidR="00B15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5994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Интернет-журналистика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994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защита проекта «Моя школьная газета»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A7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4468" w:rsidRPr="00E40B93" w:rsidTr="00B159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за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44468" w:rsidRPr="00E40B93" w:rsidRDefault="00B15994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Pr="00E40B93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468" w:rsidRDefault="00544468" w:rsidP="00E4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Содержание программы.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Первый год обучения.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Раздел</w:t>
      </w:r>
      <w:r w:rsidR="00F53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1. “Введение в журналистику” (15</w:t>
      </w: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часов).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Вводное занятие. Знакомство. Школьная газета: легко и просто?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журналистикой: журналистика как профессия и общественная деятельность. Откуда к нам пришли слова “газета” и “журнал”? Зачем нужна школьная газета?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Основные понятия журналистики.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Жанровое разнообразие – залог читаемой, интересной газеты. Система жанров в литературе и журналистике. Газетно-журнальные жанры. Знакомство с понятиями “жанр” и “факт”.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Разнообразие прессы. Особенности журналистского труда.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Принципы деления на жанры. Информационные: новость, заметка, отчет, репортаж, интервью, опрос, пресс – релиз. Аналитические: комментарий, статья, корреспонденция, обозрение, рецензия. Художественно – публицистические: очерк, зарисовка, фельетон, эссе. Жанровое своеобразие журналистских материалов. Публицистические жанры.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чем писать в газету. Язык и стиль современной газеты.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Источники добычи информации. Методы сбора информации. Книжная и разговорная речь. Особенности языка газеты.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Современный дизайн газеты (ширина колонок, фотографии, фотокомпозиция).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чего начинается дизайн газеты. Пробелы. Заголовки и текст. Выбор шрифта. Фотографии, подписи к ним. Составление фотокомпозиции.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Современный дизайн компьютерных газет (шрифт, стиль, заголовок).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начинается со слова. Шрифт, стиль, заголовок. Черты хорошей подписи под фото. Белое пространство как элемент дизайна.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Оформление стенной газеты (макет, шрифт, заголовок и рамка).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размещения заголовков. Рамка как оформительский прием.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Цвет в газете. Рисунок карикатура и фотография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Смысловая и эмоциональная нагрузка цвета. Теплые и холодные тона. Когда нужна иллюстрация. Сила карикатуры.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</w:t>
      </w:r>
      <w:r w:rsidR="00F53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дел 2. “Основы журналистики” (17 </w:t>
      </w: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часов).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Статья. Особенности написания. Виды.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статья. Виды. Приемы написания статей. Описание как элемент любой статьи.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Информация и ее свойства.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Новое и подтверждающее в информации. Свойства: неопределенность, субъективность, оригинальность, объективность, избыточность. Требования к информации: оригинальность, доступность, релевантность, потенциальность, реальность.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Лид. Виды лидов. Черты лида.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понятием “лид”. Виды лидов. Черты хорошего лида. Черты хорошего заголовка.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Успех хорошего материала.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Правила написания хорошего материала.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Газетные жанры: заметка. Виды и цель заметок.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“заметка” и его сущность. Основа заметки. Как написать заметку, чтобы она имела успех. На какие вопросы отвечает заметка. Виды заметок.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Репортаж. Особенности репортажа. Хроника.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Отличие “информации” от “репортажа”.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Экскурсия в типографию.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устройством типографии, особенностями работы. Посещение цехов.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Встреча с главными редакторами городских изданий СМИ.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 “Вопрос” – “Ответ”</w:t>
      </w:r>
    </w:p>
    <w:p w:rsidR="00E40B93" w:rsidRPr="00E40B93" w:rsidRDefault="00F5337F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Раздел 3. “Жанры” (31</w:t>
      </w:r>
      <w:r w:rsidR="00E40B93"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час</w:t>
      </w:r>
      <w:r w:rsidR="00E40B93"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Статья. Особенности написания. Виды.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Опрос. Пресс – релиз.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опрос, пресс – релиз. Функции пресс – релиза, его структура.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Обозрение, комментарий.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 этих жанрах, их видах и признаках.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Очерк.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очерк, его основные черты. Виды очерков. Типы очерковых публикаций.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Зарисовка.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зарисовка. Ее основные черты. Виды зарисовок. Способы написания зарисовки.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Фельетон, памфлет.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памфлет и фельетон. Элементы и разновидности фельетона. Фельетоны Зощенко, Ильфа и Петрова. Фельетоны в современной прессе.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Эссе.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эссе. Правила написания. Эссе как жанр и как принцип композиционного построения очерка.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Социология как составная часть журналистских знаний.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Правила составления анкеты, ее виды. Правила проведения опроса. Методика опроса. Рейтинг.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Культура речи.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термином “газетный язык”. Требования к языку СМИ. Выразительные средства газетного языка: фразеологизмы, тропы и др. Лексические и синтаксические особенности газетного языка. Газетные штампы.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Итоговое занятие “Юнкор – профессия романтическая”.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Проведение журналистской игры “Журналистский десант”.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Второй год обучения.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Раздел 4. “ Художественно – тех</w:t>
      </w:r>
      <w:r w:rsidR="00F53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ническое оформление издания” (39 </w:t>
      </w: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часов).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Структура издания.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Формат издания и количество колонок. Виды формата и постоянные элементы издания (полоса, колонтикул и др.). Колонтикул и его роль в издании. Композиция издания: вертикальная и горизонтальная. Шрифтовое оформление, типичные ошибки, ошибки при использовании шрифтов. Дизайн издания как первооснова его макета. Художественное оформление. Типология издания: периодичность выпуска, тираж, объем, формат, адресность и т.д. Понятие “выходные данные”.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Делаем газету.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понятием “макет” и “верстка”. Приемы макетирования. Верстка, основные ее правила. Виды верстки. Знакомство с издательской программой Adobe Page Maker, ее назначение и краткая характеристика. Верстка статьи. Форма текста, размер материала. Композиция полосы: принципы зрительного предпочтения, равновесия. Приемы выделения материала на полосе. Разработка постраничного графического макета номера газеты. Первая страница, ее типы. Роль врезки на полосе.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Заголовки иллюстрации.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Роль и функции фотоиллюстраций. Фотонаполнение номера. Заголовок, его основные функции и виды. Сокращения в заголовках и ошибки. Работа с цветом. Подготовка подписей к снимкам.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Типы и виды школьных изданий.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Боевой листок, “молния”, фотогазета, “живая газета”, фигурная, объемная, приложение, и др. Школьная газета и веб – сайт.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Итоговое занятие “Газете быть!”.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по станциям “Серебряное перо”.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Раздел 5. “ Редакцион</w:t>
      </w:r>
      <w:r w:rsidR="00F53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но-издательская деятельность” (51 час</w:t>
      </w: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журналистского труда, редакция.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работы малой редакции. Школьная редакция, ее особенности. Кто и что делает в редакции. Творческая и техническая части редакции, их функции. Редакционный портфель. Работа над концепцией газеты. Пресс – документы – и пресс – мероприятия. Редакционные кампании.</w:t>
      </w:r>
    </w:p>
    <w:p w:rsidR="00E40B93" w:rsidRP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Редактирование материалов разных форм и жанров.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Общее понятие о редактировании. Редакторская правка. Цели правки текста и ее виды сокращение, рубка хвоста, переделка и др. Требования к журналистскому материалу.</w:t>
      </w:r>
    </w:p>
    <w:p w:rsidR="00E40B93" w:rsidRDefault="00E40B93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Реклама в издательской деятельности.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историей рекламы. Реклама в школьном издании. Создание рекламного текста, его язык.</w:t>
      </w:r>
    </w:p>
    <w:p w:rsidR="00F5337F" w:rsidRPr="00E40B93" w:rsidRDefault="00F5337F" w:rsidP="00E40B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3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Подготовка и защита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школьная газета»</w:t>
      </w:r>
    </w:p>
    <w:p w:rsidR="00E40B93" w:rsidRPr="00E40B93" w:rsidRDefault="00E40B93" w:rsidP="00E40B9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40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Журналистика в школе: 8–11 классы: программа, материалы к занятиям/ ав. – сост. </w:t>
      </w: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Н.А.Спирина.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Волгоград: Учитель, 2011. – 207с.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Практикум по журналистике (методические рекомендации и хрестоматия)/ Сост. </w:t>
      </w: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А.М.Аброчнов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Нижегород. гос. техн. уни – т Н.Новгород, 2003. – 110с.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Г.С.Мельник, А.Н.Тепляшина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Основы творческой деятельности журналиста.– СПб.: Питер, 2004. – 272с.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Гуревич С.М.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Газета: вчера, сегодня, завтра: учебное пособие для вузов/ – М.: Аспект Пресс, 2004. –288с.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Гуревич С.М.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и оформление газеты. /Гуревич С.М. – 2-е изд. – М.,1968.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Богданов Н.Г.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Справочник журналиста/ Н.Г.Богданов, Б.А.Вяземский – Л.:Лениздат, 1971. – 685с.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Гоне Ж.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Пресса в школе: формирование активной гражданской позиции: сб.: Детская и юношеская самодеятельная пресса: теория и практика. – М.: ЮНПРЕСС, 1994.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Киперман С.А.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Периодическая печать в школе. – М., 1993.</w:t>
      </w:r>
    </w:p>
    <w:p w:rsidR="00E40B93" w:rsidRPr="00E40B93" w:rsidRDefault="00E40B93" w:rsidP="00E4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Львова С.И. </w:t>
      </w:r>
      <w:r w:rsidRPr="00E4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“Позвольте пригласить Вас…”, или Речевой этикет: пособие для учащихся. – М.: Дрофа, 2006. – 202с.</w:t>
      </w:r>
    </w:p>
    <w:p w:rsidR="00EC7753" w:rsidRPr="00E40B93" w:rsidRDefault="00EC7753">
      <w:pPr>
        <w:rPr>
          <w:rFonts w:ascii="Times New Roman" w:hAnsi="Times New Roman" w:cs="Times New Roman"/>
          <w:sz w:val="24"/>
          <w:szCs w:val="24"/>
        </w:rPr>
      </w:pPr>
    </w:p>
    <w:sectPr w:rsidR="00EC7753" w:rsidRPr="00E4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D58"/>
    <w:multiLevelType w:val="multilevel"/>
    <w:tmpl w:val="4DB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174CC"/>
    <w:multiLevelType w:val="multilevel"/>
    <w:tmpl w:val="118A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166DD"/>
    <w:multiLevelType w:val="hybridMultilevel"/>
    <w:tmpl w:val="D5B6656E"/>
    <w:lvl w:ilvl="0" w:tplc="A238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2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90782A"/>
    <w:multiLevelType w:val="multilevel"/>
    <w:tmpl w:val="490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850D3"/>
    <w:multiLevelType w:val="multilevel"/>
    <w:tmpl w:val="057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7323A"/>
    <w:multiLevelType w:val="multilevel"/>
    <w:tmpl w:val="19B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93"/>
    <w:rsid w:val="0008058B"/>
    <w:rsid w:val="000B4B83"/>
    <w:rsid w:val="001C2E50"/>
    <w:rsid w:val="003442D5"/>
    <w:rsid w:val="00371D69"/>
    <w:rsid w:val="003C1130"/>
    <w:rsid w:val="00425A3D"/>
    <w:rsid w:val="004B053A"/>
    <w:rsid w:val="004E3FA7"/>
    <w:rsid w:val="004F2D2E"/>
    <w:rsid w:val="00544468"/>
    <w:rsid w:val="006A7F62"/>
    <w:rsid w:val="00743AA2"/>
    <w:rsid w:val="0075761D"/>
    <w:rsid w:val="008C5561"/>
    <w:rsid w:val="008F1738"/>
    <w:rsid w:val="00904CD7"/>
    <w:rsid w:val="00A54185"/>
    <w:rsid w:val="00A74145"/>
    <w:rsid w:val="00B15994"/>
    <w:rsid w:val="00B928D2"/>
    <w:rsid w:val="00C336C1"/>
    <w:rsid w:val="00CA0837"/>
    <w:rsid w:val="00E40B93"/>
    <w:rsid w:val="00EC7753"/>
    <w:rsid w:val="00EF2885"/>
    <w:rsid w:val="00F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036C-936C-4C17-B52A-D05CC11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A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Svetlana</cp:lastModifiedBy>
  <cp:revision>2</cp:revision>
  <cp:lastPrinted>2021-04-06T09:22:00Z</cp:lastPrinted>
  <dcterms:created xsi:type="dcterms:W3CDTF">2021-04-06T15:17:00Z</dcterms:created>
  <dcterms:modified xsi:type="dcterms:W3CDTF">2021-04-06T15:17:00Z</dcterms:modified>
</cp:coreProperties>
</file>