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E1" w:rsidRPr="003C42B1" w:rsidRDefault="005541E1" w:rsidP="00B5394E">
      <w:pPr>
        <w:pStyle w:val="BodyText"/>
        <w:spacing w:before="4" w:line="360" w:lineRule="auto"/>
        <w:ind w:left="0" w:firstLine="0"/>
        <w:jc w:val="left"/>
      </w:pPr>
      <w:r w:rsidRPr="00646F06">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17.5pt;height:266.25pt;visibility:visible">
            <v:imagedata r:id="rId7" o:title=""/>
          </v:shape>
        </w:pict>
      </w:r>
    </w:p>
    <w:p w:rsidR="005541E1" w:rsidRPr="003C42B1" w:rsidRDefault="005541E1" w:rsidP="00B5394E">
      <w:pPr>
        <w:tabs>
          <w:tab w:val="left" w:pos="2179"/>
        </w:tabs>
        <w:spacing w:line="360" w:lineRule="auto"/>
        <w:rPr>
          <w:szCs w:val="24"/>
        </w:rPr>
      </w:pPr>
      <w:r w:rsidRPr="003C42B1">
        <w:rPr>
          <w:szCs w:val="24"/>
        </w:rPr>
        <w:tab/>
      </w:r>
    </w:p>
    <w:p w:rsidR="005541E1" w:rsidRPr="003C42B1" w:rsidRDefault="005541E1" w:rsidP="00B5394E">
      <w:pPr>
        <w:tabs>
          <w:tab w:val="left" w:pos="2179"/>
        </w:tabs>
        <w:spacing w:line="360" w:lineRule="auto"/>
        <w:rPr>
          <w:szCs w:val="24"/>
        </w:rPr>
      </w:pPr>
    </w:p>
    <w:p w:rsidR="005541E1" w:rsidRPr="0065000A" w:rsidRDefault="005541E1" w:rsidP="00B5394E">
      <w:pPr>
        <w:shd w:val="clear" w:color="auto" w:fill="FFFFFF"/>
        <w:spacing w:line="360" w:lineRule="auto"/>
        <w:ind w:firstLine="300"/>
        <w:jc w:val="center"/>
        <w:textAlignment w:val="baseline"/>
        <w:outlineLvl w:val="4"/>
        <w:rPr>
          <w:b/>
          <w:szCs w:val="24"/>
        </w:rPr>
      </w:pPr>
      <w:r w:rsidRPr="0065000A">
        <w:rPr>
          <w:b/>
          <w:szCs w:val="24"/>
        </w:rPr>
        <w:t>ПОЛОЖЕНИЕ</w:t>
      </w:r>
    </w:p>
    <w:p w:rsidR="005541E1" w:rsidRPr="0065000A" w:rsidRDefault="005541E1" w:rsidP="00B5394E">
      <w:pPr>
        <w:shd w:val="clear" w:color="auto" w:fill="FFFFFF"/>
        <w:spacing w:line="360" w:lineRule="auto"/>
        <w:ind w:firstLine="300"/>
        <w:jc w:val="center"/>
        <w:textAlignment w:val="baseline"/>
        <w:outlineLvl w:val="4"/>
        <w:rPr>
          <w:b/>
          <w:szCs w:val="24"/>
          <w:shd w:val="clear" w:color="auto" w:fill="FFFFFF"/>
        </w:rPr>
      </w:pPr>
      <w:r w:rsidRPr="0065000A">
        <w:rPr>
          <w:b/>
          <w:szCs w:val="24"/>
        </w:rPr>
        <w:t>о формах, периодичности и порядке текущего контроля успеваемости и промежуточной аттестации обучающихся</w:t>
      </w:r>
    </w:p>
    <w:p w:rsidR="005541E1" w:rsidRPr="0065000A" w:rsidRDefault="005541E1" w:rsidP="00B5394E">
      <w:pPr>
        <w:pStyle w:val="ListParagraph"/>
        <w:numPr>
          <w:ilvl w:val="0"/>
          <w:numId w:val="29"/>
        </w:numPr>
        <w:shd w:val="clear" w:color="auto" w:fill="FFFFFF"/>
        <w:tabs>
          <w:tab w:val="left" w:pos="284"/>
        </w:tabs>
        <w:spacing w:after="0" w:line="360" w:lineRule="auto"/>
        <w:ind w:left="0" w:firstLine="0"/>
        <w:jc w:val="center"/>
        <w:rPr>
          <w:rFonts w:ascii="Times New Roman" w:hAnsi="Times New Roman"/>
          <w:b/>
          <w:bCs/>
          <w:color w:val="000000"/>
          <w:sz w:val="24"/>
          <w:szCs w:val="24"/>
        </w:rPr>
      </w:pPr>
      <w:r w:rsidRPr="0065000A">
        <w:rPr>
          <w:rFonts w:ascii="Times New Roman" w:hAnsi="Times New Roman"/>
          <w:b/>
          <w:bCs/>
          <w:color w:val="000000"/>
          <w:sz w:val="24"/>
          <w:szCs w:val="24"/>
        </w:rPr>
        <w:t>Общие положения</w:t>
      </w:r>
    </w:p>
    <w:p w:rsidR="005541E1" w:rsidRPr="0065000A" w:rsidRDefault="005541E1" w:rsidP="00B5394E">
      <w:pPr>
        <w:pStyle w:val="ListParagraph"/>
        <w:numPr>
          <w:ilvl w:val="1"/>
          <w:numId w:val="29"/>
        </w:numPr>
        <w:shd w:val="clear" w:color="auto" w:fill="FFFFFF"/>
        <w:tabs>
          <w:tab w:val="left" w:pos="993"/>
        </w:tabs>
        <w:spacing w:after="0" w:line="360" w:lineRule="auto"/>
        <w:ind w:left="0" w:firstLine="480"/>
        <w:jc w:val="both"/>
        <w:rPr>
          <w:rFonts w:ascii="Times New Roman" w:hAnsi="Times New Roman"/>
          <w:color w:val="000000"/>
          <w:sz w:val="24"/>
          <w:szCs w:val="24"/>
        </w:rPr>
      </w:pPr>
      <w:r w:rsidRPr="0065000A">
        <w:rPr>
          <w:rFonts w:ascii="Times New Roman" w:hAnsi="Times New Roman"/>
          <w:color w:val="000000"/>
          <w:sz w:val="24"/>
          <w:szCs w:val="24"/>
        </w:rPr>
        <w:t xml:space="preserve">Настоящее Положение разработано в соответствии с Федеральным законом от 29 декабря </w:t>
      </w:r>
      <w:smartTag w:uri="urn:schemas-microsoft-com:office:smarttags" w:element="metricconverter">
        <w:smartTagPr>
          <w:attr w:name="ProductID" w:val="2012 г"/>
        </w:smartTagPr>
        <w:r w:rsidRPr="0065000A">
          <w:rPr>
            <w:rFonts w:ascii="Times New Roman" w:hAnsi="Times New Roman"/>
            <w:color w:val="000000"/>
            <w:sz w:val="24"/>
            <w:szCs w:val="24"/>
          </w:rPr>
          <w:t>2012 г</w:t>
        </w:r>
      </w:smartTag>
      <w:r w:rsidRPr="0065000A">
        <w:rPr>
          <w:rFonts w:ascii="Times New Roman" w:hAnsi="Times New Roman"/>
          <w:color w:val="000000"/>
          <w:sz w:val="24"/>
          <w:szCs w:val="24"/>
        </w:rPr>
        <w:t xml:space="preserve">. № 273-ФЗ «Об образовании в Российской Федерации», 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65000A">
          <w:rPr>
            <w:rFonts w:ascii="Times New Roman" w:hAnsi="Times New Roman"/>
            <w:color w:val="000000"/>
            <w:sz w:val="24"/>
            <w:szCs w:val="24"/>
          </w:rPr>
          <w:t>2013 г</w:t>
        </w:r>
      </w:smartTag>
      <w:r w:rsidRPr="0065000A">
        <w:rPr>
          <w:rFonts w:ascii="Times New Roman" w:hAnsi="Times New Roman"/>
          <w:color w:val="000000"/>
          <w:sz w:val="24"/>
          <w:szCs w:val="24"/>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Уставом МБОУ СШ № 16.</w:t>
      </w:r>
    </w:p>
    <w:p w:rsidR="005541E1" w:rsidRPr="0065000A" w:rsidRDefault="005541E1" w:rsidP="00B5394E">
      <w:pPr>
        <w:shd w:val="clear" w:color="auto" w:fill="FFFFFF"/>
        <w:spacing w:line="360" w:lineRule="auto"/>
        <w:ind w:firstLine="480"/>
        <w:rPr>
          <w:szCs w:val="24"/>
        </w:rPr>
      </w:pPr>
      <w:r w:rsidRPr="0065000A">
        <w:rPr>
          <w:szCs w:val="24"/>
        </w:rPr>
        <w:t>1.2. Настоящее Положение о проведении промежуточной аттестации обучающихся и осуществлении текущего контроля их успеваемости (далее - Положение) является локальным нормативным актом муниципального бюджетного общеобразовательного учреждения «МБОУ СШ № 16» (далее - Школа), регулирующим периодичность, порядок, систему оценок и формы проведения промежуточной аттестации обучающихся и текущего контроля их успеваемости.</w:t>
      </w:r>
    </w:p>
    <w:p w:rsidR="005541E1" w:rsidRPr="0065000A" w:rsidRDefault="005541E1" w:rsidP="00B5394E">
      <w:pPr>
        <w:adjustRightInd w:val="0"/>
        <w:spacing w:line="360" w:lineRule="auto"/>
        <w:ind w:firstLine="540"/>
        <w:rPr>
          <w:szCs w:val="24"/>
        </w:rPr>
      </w:pPr>
      <w:r w:rsidRPr="0065000A">
        <w:rPr>
          <w:szCs w:val="24"/>
        </w:rPr>
        <w:t xml:space="preserve">1.3.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w:t>
      </w:r>
      <w:bookmarkStart w:id="0" w:name="st58_1"/>
      <w:bookmarkStart w:id="1" w:name="st58_2"/>
      <w:bookmarkStart w:id="2" w:name="st58_4"/>
      <w:bookmarkStart w:id="3" w:name="st58_5"/>
      <w:bookmarkStart w:id="4" w:name="st58_7"/>
      <w:bookmarkStart w:id="5" w:name="st58_8"/>
      <w:bookmarkStart w:id="6" w:name="st58_9"/>
      <w:bookmarkStart w:id="7" w:name="st58_10"/>
      <w:bookmarkStart w:id="8" w:name="st58_11"/>
      <w:bookmarkEnd w:id="0"/>
      <w:bookmarkEnd w:id="1"/>
      <w:bookmarkEnd w:id="2"/>
      <w:bookmarkEnd w:id="3"/>
      <w:bookmarkEnd w:id="4"/>
      <w:bookmarkEnd w:id="5"/>
      <w:bookmarkEnd w:id="6"/>
      <w:bookmarkEnd w:id="7"/>
      <w:bookmarkEnd w:id="8"/>
      <w:r w:rsidRPr="0065000A">
        <w:rPr>
          <w:szCs w:val="24"/>
        </w:rPr>
        <w:t xml:space="preserve">обучающихся. </w:t>
      </w:r>
    </w:p>
    <w:p w:rsidR="005541E1" w:rsidRPr="0065000A" w:rsidRDefault="005541E1" w:rsidP="00B5394E">
      <w:pPr>
        <w:shd w:val="clear" w:color="auto" w:fill="FFFFFF"/>
        <w:spacing w:line="360" w:lineRule="auto"/>
        <w:ind w:firstLine="480"/>
        <w:rPr>
          <w:szCs w:val="24"/>
        </w:rPr>
      </w:pPr>
      <w:r w:rsidRPr="0065000A">
        <w:rPr>
          <w:szCs w:val="24"/>
        </w:rPr>
        <w:t xml:space="preserve">1.4. Текущий контроль успеваемости обучающихся – это систематическая проверка учебных достижений обучающихся, проводимая педагогическими работниками в ходе осуществления образовательной деятельности в соответствии с образовательной программой. </w:t>
      </w:r>
    </w:p>
    <w:p w:rsidR="005541E1" w:rsidRPr="0065000A" w:rsidRDefault="005541E1" w:rsidP="00B5394E">
      <w:pPr>
        <w:adjustRightInd w:val="0"/>
        <w:spacing w:line="360" w:lineRule="auto"/>
        <w:ind w:firstLine="540"/>
        <w:rPr>
          <w:szCs w:val="24"/>
        </w:rPr>
      </w:pPr>
      <w:r w:rsidRPr="0065000A">
        <w:rPr>
          <w:szCs w:val="24"/>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5541E1" w:rsidRPr="0065000A" w:rsidRDefault="005541E1" w:rsidP="00B5394E">
      <w:pPr>
        <w:shd w:val="clear" w:color="auto" w:fill="FFFFFF"/>
        <w:spacing w:line="360" w:lineRule="auto"/>
        <w:ind w:firstLine="426"/>
        <w:rPr>
          <w:szCs w:val="24"/>
        </w:rPr>
      </w:pPr>
      <w:r w:rsidRPr="0065000A">
        <w:rPr>
          <w:szCs w:val="24"/>
        </w:rPr>
        <w:t xml:space="preserve">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 </w:t>
      </w:r>
    </w:p>
    <w:p w:rsidR="005541E1" w:rsidRPr="0065000A" w:rsidRDefault="005541E1" w:rsidP="00B5394E">
      <w:pPr>
        <w:pStyle w:val="ListParagraph"/>
        <w:numPr>
          <w:ilvl w:val="0"/>
          <w:numId w:val="29"/>
        </w:numPr>
        <w:shd w:val="clear" w:color="auto" w:fill="FFFFFF"/>
        <w:tabs>
          <w:tab w:val="left" w:pos="284"/>
        </w:tabs>
        <w:spacing w:before="120" w:after="120" w:line="360" w:lineRule="auto"/>
        <w:ind w:left="0" w:firstLine="0"/>
        <w:jc w:val="center"/>
        <w:rPr>
          <w:rFonts w:ascii="Times New Roman" w:hAnsi="Times New Roman"/>
          <w:b/>
          <w:bCs/>
          <w:color w:val="000000"/>
          <w:sz w:val="24"/>
          <w:szCs w:val="24"/>
        </w:rPr>
      </w:pPr>
      <w:r w:rsidRPr="0065000A">
        <w:rPr>
          <w:rFonts w:ascii="Times New Roman" w:hAnsi="Times New Roman"/>
          <w:b/>
          <w:bCs/>
          <w:color w:val="000000"/>
          <w:sz w:val="24"/>
          <w:szCs w:val="24"/>
        </w:rPr>
        <w:t>Содержание и порядок проведения текущего контроля успеваемости обучающихся</w:t>
      </w:r>
    </w:p>
    <w:p w:rsidR="005541E1" w:rsidRPr="0065000A" w:rsidRDefault="005541E1" w:rsidP="00B5394E">
      <w:pPr>
        <w:shd w:val="clear" w:color="auto" w:fill="FFFFFF"/>
        <w:spacing w:line="360" w:lineRule="auto"/>
        <w:ind w:firstLine="426"/>
        <w:rPr>
          <w:szCs w:val="24"/>
        </w:rPr>
      </w:pPr>
      <w:r w:rsidRPr="0065000A">
        <w:rPr>
          <w:szCs w:val="24"/>
        </w:rPr>
        <w:t>2.1. Текущий контроль успеваемости обучающихся проводится в течение учебного периода в целях:</w:t>
      </w:r>
    </w:p>
    <w:p w:rsidR="005541E1" w:rsidRPr="0065000A" w:rsidRDefault="005541E1" w:rsidP="00B5394E">
      <w:pPr>
        <w:pStyle w:val="ListParagraph"/>
        <w:numPr>
          <w:ilvl w:val="0"/>
          <w:numId w:val="30"/>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65000A">
        <w:rPr>
          <w:rFonts w:ascii="Times New Roman" w:hAnsi="Times New Roman"/>
          <w:color w:val="000000"/>
          <w:sz w:val="24"/>
          <w:szCs w:val="24"/>
        </w:rPr>
        <w:t>контроля уровня достижения обучающимися результатов, предусмотренных образовательной программой;</w:t>
      </w:r>
    </w:p>
    <w:p w:rsidR="005541E1" w:rsidRPr="0065000A" w:rsidRDefault="005541E1" w:rsidP="00B5394E">
      <w:pPr>
        <w:pStyle w:val="ListParagraph"/>
        <w:numPr>
          <w:ilvl w:val="0"/>
          <w:numId w:val="30"/>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65000A">
        <w:rPr>
          <w:rFonts w:ascii="Times New Roman" w:hAnsi="Times New Roman"/>
          <w:color w:val="000000"/>
          <w:sz w:val="24"/>
          <w:szCs w:val="24"/>
        </w:rPr>
        <w:t>оценки соответствия результатов освоения образовательных программ требованиям ФГОС;</w:t>
      </w:r>
    </w:p>
    <w:p w:rsidR="005541E1" w:rsidRPr="0065000A" w:rsidRDefault="005541E1" w:rsidP="00B5394E">
      <w:pPr>
        <w:pStyle w:val="ListParagraph"/>
        <w:numPr>
          <w:ilvl w:val="0"/>
          <w:numId w:val="30"/>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65000A">
        <w:rPr>
          <w:rFonts w:ascii="Times New Roman" w:hAnsi="Times New Roman"/>
          <w:color w:val="000000"/>
          <w:sz w:val="24"/>
          <w:szCs w:val="24"/>
        </w:rPr>
        <w:t>проведения обучающимся самооценки, оценки его работы педагогическим работником с целью возможного совершенствования  образовательного процесса;</w:t>
      </w:r>
    </w:p>
    <w:p w:rsidR="005541E1" w:rsidRPr="0065000A" w:rsidRDefault="005541E1" w:rsidP="00B5394E">
      <w:pPr>
        <w:shd w:val="clear" w:color="auto" w:fill="FFFFFF"/>
        <w:spacing w:line="360" w:lineRule="auto"/>
        <w:ind w:firstLine="426"/>
        <w:rPr>
          <w:szCs w:val="24"/>
        </w:rPr>
      </w:pPr>
      <w:r w:rsidRPr="0065000A">
        <w:rPr>
          <w:szCs w:val="24"/>
        </w:rPr>
        <w:t>2.2. Текущий контроль осуществляется педагогическим работником, реализующим соответствующую часть образовательной программы.</w:t>
      </w:r>
    </w:p>
    <w:p w:rsidR="005541E1" w:rsidRPr="0065000A" w:rsidRDefault="005541E1" w:rsidP="00B5394E">
      <w:pPr>
        <w:spacing w:line="360" w:lineRule="auto"/>
        <w:ind w:firstLine="426"/>
        <w:rPr>
          <w:szCs w:val="24"/>
        </w:rPr>
      </w:pPr>
      <w:r w:rsidRPr="0065000A">
        <w:rPr>
          <w:szCs w:val="24"/>
        </w:rPr>
        <w:t>2.3. Текущий контроль подразделяется на:</w:t>
      </w:r>
    </w:p>
    <w:p w:rsidR="005541E1" w:rsidRPr="0065000A" w:rsidRDefault="005541E1" w:rsidP="00B5394E">
      <w:pPr>
        <w:pStyle w:val="ListParagraph"/>
        <w:numPr>
          <w:ilvl w:val="0"/>
          <w:numId w:val="30"/>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65000A">
        <w:rPr>
          <w:rFonts w:ascii="Times New Roman" w:hAnsi="Times New Roman"/>
          <w:color w:val="000000"/>
          <w:sz w:val="24"/>
          <w:szCs w:val="24"/>
        </w:rPr>
        <w:t>ежеурочный,</w:t>
      </w:r>
    </w:p>
    <w:p w:rsidR="005541E1" w:rsidRPr="0065000A" w:rsidRDefault="005541E1" w:rsidP="00B5394E">
      <w:pPr>
        <w:pStyle w:val="ListParagraph"/>
        <w:numPr>
          <w:ilvl w:val="0"/>
          <w:numId w:val="30"/>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65000A">
        <w:rPr>
          <w:rFonts w:ascii="Times New Roman" w:hAnsi="Times New Roman"/>
          <w:color w:val="000000"/>
          <w:sz w:val="24"/>
          <w:szCs w:val="24"/>
        </w:rPr>
        <w:t>почетвертной (полугодовой),</w:t>
      </w:r>
    </w:p>
    <w:p w:rsidR="005541E1" w:rsidRPr="0065000A" w:rsidRDefault="005541E1" w:rsidP="00B5394E">
      <w:pPr>
        <w:pStyle w:val="ListParagraph"/>
        <w:numPr>
          <w:ilvl w:val="0"/>
          <w:numId w:val="30"/>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65000A">
        <w:rPr>
          <w:rFonts w:ascii="Times New Roman" w:hAnsi="Times New Roman"/>
          <w:color w:val="000000"/>
          <w:sz w:val="24"/>
          <w:szCs w:val="24"/>
        </w:rPr>
        <w:t>годовой.</w:t>
      </w:r>
    </w:p>
    <w:p w:rsidR="005541E1" w:rsidRPr="0065000A" w:rsidRDefault="005541E1" w:rsidP="00B5394E">
      <w:pPr>
        <w:spacing w:line="360" w:lineRule="auto"/>
        <w:ind w:firstLine="426"/>
        <w:rPr>
          <w:szCs w:val="24"/>
        </w:rPr>
      </w:pPr>
      <w:r w:rsidRPr="0065000A">
        <w:rPr>
          <w:szCs w:val="24"/>
        </w:rPr>
        <w:t>Порядок, формы, периодичность, количество обязательных мероприятий при проведении текущего ежеурочного контроля успеваемости обучающихся определяются педагогическим работником с учетом образовательной программы.</w:t>
      </w:r>
    </w:p>
    <w:p w:rsidR="005541E1" w:rsidRPr="0065000A" w:rsidRDefault="005541E1" w:rsidP="00B5394E">
      <w:pPr>
        <w:spacing w:line="360" w:lineRule="auto"/>
        <w:ind w:firstLine="426"/>
        <w:rPr>
          <w:szCs w:val="24"/>
        </w:rPr>
      </w:pPr>
      <w:r w:rsidRPr="0065000A">
        <w:rPr>
          <w:szCs w:val="24"/>
        </w:rPr>
        <w:t>Почетвертной (полугодовой) текущий контроль – это отметки, выставленные в баллах, за четверть во 2 – 4 классах при любой нагрузке; в 5 – 9 классах при нагрузке более 1 часа в неделю. Полугодовой текущий контроль – это отметки, выставленные в баллах, за полугодие - в 5 – 9 классах при нагрузке 1 час в неделю и в 10 – 11 классах при любой нагрузке. Годовой текущий контроль – это отметки, выставленные в баллах, за год на основании четвертных (полугодовых). Годовая оценка может быть также формой промежуточной аттестации (п.3.4 данного Положения).</w:t>
      </w:r>
    </w:p>
    <w:p w:rsidR="005541E1" w:rsidRPr="0065000A" w:rsidRDefault="005541E1" w:rsidP="00B5394E">
      <w:pPr>
        <w:spacing w:line="360" w:lineRule="auto"/>
        <w:ind w:firstLine="426"/>
        <w:rPr>
          <w:szCs w:val="24"/>
        </w:rPr>
      </w:pPr>
      <w:r w:rsidRPr="0065000A">
        <w:rPr>
          <w:szCs w:val="24"/>
        </w:rPr>
        <w:t>2.4. Формами текущего контроля являются:</w:t>
      </w:r>
    </w:p>
    <w:p w:rsidR="005541E1" w:rsidRPr="0065000A" w:rsidRDefault="005541E1" w:rsidP="00B5394E">
      <w:pPr>
        <w:pStyle w:val="ListParagraph"/>
        <w:numPr>
          <w:ilvl w:val="0"/>
          <w:numId w:val="30"/>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65000A">
        <w:rPr>
          <w:rFonts w:ascii="Times New Roman" w:hAnsi="Times New Roman"/>
          <w:color w:val="000000"/>
          <w:sz w:val="24"/>
          <w:szCs w:val="24"/>
        </w:rPr>
        <w:t>письменная проверка – письменный ответ обучающегося на один или систему вопросов (заданий). К письменным ответам относятся: домашние, проверочные, лабораторные, практические, контрольные, самостоятельные, творческие работы; письменные отчёты о наблюдениях; письменные ответы на вопросы теста; сочинения, изложения, диктанты, рефераты;</w:t>
      </w:r>
    </w:p>
    <w:p w:rsidR="005541E1" w:rsidRPr="0065000A" w:rsidRDefault="005541E1" w:rsidP="00B5394E">
      <w:pPr>
        <w:pStyle w:val="ListParagraph"/>
        <w:numPr>
          <w:ilvl w:val="0"/>
          <w:numId w:val="30"/>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65000A">
        <w:rPr>
          <w:rFonts w:ascii="Times New Roman" w:hAnsi="Times New Roman"/>
          <w:color w:val="000000"/>
          <w:sz w:val="24"/>
          <w:szCs w:val="24"/>
        </w:rPr>
        <w:t>устная проверка – устный ответ обучающегося на один или систему вопросов, беседы, собеседования, защита проекта;</w:t>
      </w:r>
    </w:p>
    <w:p w:rsidR="005541E1" w:rsidRPr="0065000A" w:rsidRDefault="005541E1" w:rsidP="00B5394E">
      <w:pPr>
        <w:pStyle w:val="ListParagraph"/>
        <w:numPr>
          <w:ilvl w:val="0"/>
          <w:numId w:val="30"/>
        </w:numPr>
        <w:shd w:val="clear" w:color="auto" w:fill="FFFFFF"/>
        <w:tabs>
          <w:tab w:val="left" w:pos="993"/>
        </w:tabs>
        <w:spacing w:after="0" w:line="360" w:lineRule="auto"/>
        <w:ind w:left="0" w:firstLine="709"/>
        <w:jc w:val="both"/>
        <w:rPr>
          <w:rFonts w:ascii="Times New Roman" w:hAnsi="Times New Roman"/>
          <w:sz w:val="24"/>
          <w:szCs w:val="24"/>
        </w:rPr>
      </w:pPr>
      <w:r w:rsidRPr="0065000A">
        <w:rPr>
          <w:rFonts w:ascii="Times New Roman" w:hAnsi="Times New Roman"/>
          <w:color w:val="000000"/>
          <w:sz w:val="24"/>
          <w:szCs w:val="24"/>
        </w:rPr>
        <w:t>комбинированная</w:t>
      </w:r>
      <w:r w:rsidRPr="0065000A">
        <w:rPr>
          <w:rFonts w:ascii="Times New Roman" w:hAnsi="Times New Roman"/>
          <w:sz w:val="24"/>
          <w:szCs w:val="24"/>
        </w:rPr>
        <w:t xml:space="preserve"> проверка - сочетание письменных и устных форм проверок.</w:t>
      </w:r>
    </w:p>
    <w:p w:rsidR="005541E1" w:rsidRPr="0065000A" w:rsidRDefault="005541E1" w:rsidP="00B5394E">
      <w:pPr>
        <w:spacing w:line="360" w:lineRule="auto"/>
        <w:ind w:firstLine="426"/>
        <w:rPr>
          <w:szCs w:val="24"/>
        </w:rPr>
      </w:pPr>
      <w:r w:rsidRPr="0065000A">
        <w:rPr>
          <w:szCs w:val="24"/>
        </w:rPr>
        <w:t xml:space="preserve">В качестве результатов текущего контроля могут быть зачтены выполнение иных заданий: проекты в ходе образовательной деятельности, результаты участия в олимпиадах, конкурсах, конференциях, иных подобных мероприятиях. </w:t>
      </w:r>
    </w:p>
    <w:p w:rsidR="005541E1" w:rsidRPr="0065000A" w:rsidRDefault="005541E1" w:rsidP="00B5394E">
      <w:pPr>
        <w:spacing w:line="360" w:lineRule="auto"/>
        <w:ind w:firstLine="426"/>
        <w:rPr>
          <w:szCs w:val="24"/>
        </w:rPr>
      </w:pPr>
      <w:r w:rsidRPr="0065000A">
        <w:rPr>
          <w:szCs w:val="24"/>
        </w:rPr>
        <w:t xml:space="preserve">2.5. Фиксация результатов текущего контроля осуществляется по пятибалльной </w:t>
      </w:r>
    </w:p>
    <w:p w:rsidR="005541E1" w:rsidRPr="0065000A" w:rsidRDefault="005541E1" w:rsidP="00B5394E">
      <w:pPr>
        <w:spacing w:line="360" w:lineRule="auto"/>
        <w:ind w:firstLine="426"/>
        <w:rPr>
          <w:szCs w:val="24"/>
        </w:rPr>
      </w:pPr>
      <w:r w:rsidRPr="0065000A">
        <w:rPr>
          <w:szCs w:val="24"/>
        </w:rPr>
        <w:t>Текущий контроль успеваемости обучающихся первого класса в течение учебного года осуществляется без фиксации достижений обучающихся в виде отметок по пятибалльной системе, допустимо использовать только положительную и не различаемую по уровням фиксацию.</w:t>
      </w:r>
    </w:p>
    <w:p w:rsidR="005541E1" w:rsidRPr="0065000A" w:rsidRDefault="005541E1" w:rsidP="00B5394E">
      <w:pPr>
        <w:spacing w:line="360" w:lineRule="auto"/>
        <w:ind w:firstLine="426"/>
        <w:rPr>
          <w:szCs w:val="24"/>
        </w:rPr>
      </w:pPr>
      <w:r w:rsidRPr="0065000A">
        <w:rPr>
          <w:szCs w:val="24"/>
        </w:rPr>
        <w:t xml:space="preserve">2.6.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проведение дополнительной работы с обучающимся, индивидуализацию содержания образовательной деятельности обучающегося, иную корректировку образовательной деятельности в отношении обучающегося.  </w:t>
      </w:r>
    </w:p>
    <w:p w:rsidR="005541E1" w:rsidRPr="0065000A" w:rsidRDefault="005541E1" w:rsidP="00B5394E">
      <w:pPr>
        <w:spacing w:line="360" w:lineRule="auto"/>
        <w:ind w:firstLine="426"/>
        <w:rPr>
          <w:szCs w:val="24"/>
        </w:rPr>
      </w:pPr>
      <w:r w:rsidRPr="0065000A">
        <w:rPr>
          <w:szCs w:val="24"/>
        </w:rPr>
        <w:t>2.7 Результаты текущего контроля фиксируются в документах (классных журналах и иных установленных документах).</w:t>
      </w:r>
    </w:p>
    <w:p w:rsidR="005541E1" w:rsidRPr="0065000A" w:rsidRDefault="005541E1" w:rsidP="00B5394E">
      <w:pPr>
        <w:spacing w:line="360" w:lineRule="auto"/>
        <w:ind w:firstLine="426"/>
        <w:rPr>
          <w:szCs w:val="24"/>
        </w:rPr>
      </w:pPr>
      <w:r w:rsidRPr="0065000A">
        <w:rPr>
          <w:szCs w:val="24"/>
        </w:rPr>
        <w:t xml:space="preserve">2.8. Успеваемость обучающихся, занимающихся по индивидуальному учебному плану, обучающихся по очно-заочной и заочной формах обучения подлежит текущему контролю с учетом особенностей освоения образовательной программы, предусмотренных индивидуальным учебным планом. </w:t>
      </w:r>
    </w:p>
    <w:p w:rsidR="005541E1" w:rsidRPr="0065000A" w:rsidRDefault="005541E1" w:rsidP="00B5394E">
      <w:pPr>
        <w:spacing w:line="360" w:lineRule="auto"/>
        <w:ind w:firstLine="426"/>
        <w:rPr>
          <w:szCs w:val="24"/>
        </w:rPr>
      </w:pPr>
      <w:r w:rsidRPr="0065000A">
        <w:rPr>
          <w:szCs w:val="24"/>
        </w:rPr>
        <w:t>2.9. Педагогами-психологами, классными руководителями, учителями-предметниками в течение учебного года проводится работа по определению достижения метапредметных результатов.</w:t>
      </w:r>
    </w:p>
    <w:p w:rsidR="005541E1" w:rsidRPr="0065000A" w:rsidRDefault="005541E1" w:rsidP="00B5394E">
      <w:pPr>
        <w:spacing w:line="360" w:lineRule="auto"/>
        <w:ind w:firstLine="426"/>
        <w:rPr>
          <w:szCs w:val="24"/>
        </w:rPr>
      </w:pPr>
      <w:r w:rsidRPr="0065000A">
        <w:rPr>
          <w:szCs w:val="24"/>
        </w:rPr>
        <w:t>В соответствии с требованиями ФГОС ООО для оценки уровня сформированности метапредметных результатов используются:</w:t>
      </w:r>
    </w:p>
    <w:p w:rsidR="005541E1" w:rsidRPr="0065000A" w:rsidRDefault="005541E1" w:rsidP="00B5394E">
      <w:pPr>
        <w:pStyle w:val="ListParagraph"/>
        <w:numPr>
          <w:ilvl w:val="0"/>
          <w:numId w:val="31"/>
        </w:numPr>
        <w:spacing w:after="0" w:line="360" w:lineRule="auto"/>
        <w:ind w:left="0" w:firstLine="426"/>
        <w:jc w:val="both"/>
        <w:rPr>
          <w:rFonts w:ascii="Times New Roman" w:hAnsi="Times New Roman"/>
          <w:sz w:val="24"/>
          <w:szCs w:val="24"/>
        </w:rPr>
      </w:pPr>
      <w:r w:rsidRPr="0065000A">
        <w:rPr>
          <w:rFonts w:ascii="Times New Roman" w:hAnsi="Times New Roman"/>
          <w:sz w:val="24"/>
          <w:szCs w:val="24"/>
        </w:rPr>
        <w:t xml:space="preserve">стандартизированные комплексные диагностические работы для проверки сформированности смыслового чтения и умений работать с информацией; </w:t>
      </w:r>
    </w:p>
    <w:p w:rsidR="005541E1" w:rsidRPr="0065000A" w:rsidRDefault="005541E1" w:rsidP="00B5394E">
      <w:pPr>
        <w:pStyle w:val="ListParagraph"/>
        <w:numPr>
          <w:ilvl w:val="0"/>
          <w:numId w:val="31"/>
        </w:numPr>
        <w:spacing w:after="0" w:line="360" w:lineRule="auto"/>
        <w:ind w:left="0" w:firstLine="426"/>
        <w:jc w:val="both"/>
        <w:rPr>
          <w:rFonts w:ascii="Times New Roman" w:hAnsi="Times New Roman"/>
          <w:sz w:val="24"/>
          <w:szCs w:val="24"/>
        </w:rPr>
      </w:pPr>
      <w:r w:rsidRPr="0065000A">
        <w:rPr>
          <w:rFonts w:ascii="Times New Roman" w:hAnsi="Times New Roman"/>
          <w:sz w:val="24"/>
          <w:szCs w:val="24"/>
        </w:rPr>
        <w:t>защита проектов;</w:t>
      </w:r>
    </w:p>
    <w:p w:rsidR="005541E1" w:rsidRPr="0065000A" w:rsidRDefault="005541E1" w:rsidP="00B5394E">
      <w:pPr>
        <w:pStyle w:val="ListParagraph"/>
        <w:numPr>
          <w:ilvl w:val="0"/>
          <w:numId w:val="31"/>
        </w:numPr>
        <w:spacing w:after="0" w:line="360" w:lineRule="auto"/>
        <w:ind w:left="0" w:firstLine="426"/>
        <w:jc w:val="both"/>
        <w:rPr>
          <w:rFonts w:ascii="Times New Roman" w:hAnsi="Times New Roman"/>
          <w:sz w:val="24"/>
          <w:szCs w:val="24"/>
        </w:rPr>
      </w:pPr>
      <w:r w:rsidRPr="0065000A">
        <w:rPr>
          <w:rFonts w:ascii="Times New Roman" w:hAnsi="Times New Roman"/>
          <w:sz w:val="24"/>
          <w:szCs w:val="24"/>
        </w:rPr>
        <w:t>диагностические карты - инструмент фиксации уровня сформированности всех видов УУД. Основание для заполнения диагностической карты - наблюдения педагогов в процессе урока и внеурочных занятий;</w:t>
      </w:r>
    </w:p>
    <w:p w:rsidR="005541E1" w:rsidRPr="0065000A" w:rsidRDefault="005541E1" w:rsidP="00B5394E">
      <w:pPr>
        <w:pStyle w:val="ListParagraph"/>
        <w:numPr>
          <w:ilvl w:val="0"/>
          <w:numId w:val="31"/>
        </w:numPr>
        <w:spacing w:after="0" w:line="360" w:lineRule="auto"/>
        <w:ind w:left="0" w:firstLine="426"/>
        <w:jc w:val="both"/>
        <w:rPr>
          <w:rFonts w:ascii="Times New Roman" w:hAnsi="Times New Roman"/>
          <w:sz w:val="24"/>
          <w:szCs w:val="24"/>
        </w:rPr>
      </w:pPr>
      <w:r w:rsidRPr="0065000A">
        <w:rPr>
          <w:rFonts w:ascii="Times New Roman" w:hAnsi="Times New Roman"/>
          <w:sz w:val="24"/>
          <w:szCs w:val="24"/>
        </w:rPr>
        <w:t>портфолио личных достижений обучающихся;</w:t>
      </w:r>
    </w:p>
    <w:p w:rsidR="005541E1" w:rsidRPr="0065000A" w:rsidRDefault="005541E1" w:rsidP="00B5394E">
      <w:pPr>
        <w:pStyle w:val="ListParagraph"/>
        <w:numPr>
          <w:ilvl w:val="0"/>
          <w:numId w:val="31"/>
        </w:numPr>
        <w:spacing w:after="0" w:line="360" w:lineRule="auto"/>
        <w:ind w:left="0" w:firstLine="426"/>
        <w:jc w:val="both"/>
        <w:rPr>
          <w:rFonts w:ascii="Times New Roman" w:hAnsi="Times New Roman"/>
          <w:sz w:val="24"/>
          <w:szCs w:val="24"/>
        </w:rPr>
      </w:pPr>
      <w:r w:rsidRPr="0065000A">
        <w:rPr>
          <w:rFonts w:ascii="Times New Roman" w:hAnsi="Times New Roman"/>
          <w:sz w:val="24"/>
          <w:szCs w:val="24"/>
        </w:rPr>
        <w:t>письменные работы (тематические предметные работы, работы (задания) по проверке уровня сформированности конкретного УУД).</w:t>
      </w:r>
    </w:p>
    <w:p w:rsidR="005541E1" w:rsidRPr="0065000A" w:rsidRDefault="005541E1" w:rsidP="00B5394E">
      <w:pPr>
        <w:spacing w:line="360" w:lineRule="auto"/>
        <w:ind w:firstLine="426"/>
        <w:rPr>
          <w:szCs w:val="24"/>
        </w:rPr>
      </w:pPr>
      <w:r w:rsidRPr="0065000A">
        <w:rPr>
          <w:szCs w:val="24"/>
        </w:rPr>
        <w:t>2.10. Оценка личностных результатов осуществляется в ходе неперсонифицированных мониторинговых исследований. Внутришкольный мониторинг организуется администрацией Школы и осуществляется классным руководителем, педагогом-психологом преимущественно на основе ежедневных наблюдений в ходе учебных занятий и внеурочной деятельности, диагностик, психологических тестов,</w:t>
      </w:r>
      <w:r w:rsidRPr="0065000A">
        <w:rPr>
          <w:color w:val="FF0000"/>
          <w:szCs w:val="24"/>
        </w:rPr>
        <w:t xml:space="preserve"> </w:t>
      </w:r>
      <w:r w:rsidRPr="0065000A">
        <w:rPr>
          <w:szCs w:val="24"/>
        </w:rPr>
        <w:t>которые обобщаются в конце учебного года.</w:t>
      </w:r>
    </w:p>
    <w:p w:rsidR="005541E1" w:rsidRPr="0065000A" w:rsidRDefault="005541E1" w:rsidP="00B5394E">
      <w:pPr>
        <w:spacing w:line="360" w:lineRule="auto"/>
        <w:ind w:firstLine="426"/>
        <w:rPr>
          <w:szCs w:val="24"/>
        </w:rPr>
      </w:pPr>
      <w:r w:rsidRPr="0065000A">
        <w:rPr>
          <w:szCs w:val="24"/>
        </w:rPr>
        <w:t>2.11. Педагогические работники доводят до сведения родителей (законных представителей)  сведения о результатах текущего контроля успеваемости обучающихся как посредством заполнения предусмотренных документов (дневник обучающегося), так и по запросу родителей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текущего контроля успеваемости обучающихся в устной форме. Родители (законные представители) имеют право на получение информации об итогах текущего контроля успеваемости обучающегося в письменной форме в виде выписки из соответствующих документов, для чего должны обратиться к секретарю Школы, согласно Регламенту оказания образовательных услуг.</w:t>
      </w:r>
    </w:p>
    <w:p w:rsidR="005541E1" w:rsidRPr="0065000A" w:rsidRDefault="005541E1" w:rsidP="00B5394E">
      <w:pPr>
        <w:pStyle w:val="ListParagraph"/>
        <w:numPr>
          <w:ilvl w:val="0"/>
          <w:numId w:val="29"/>
        </w:numPr>
        <w:tabs>
          <w:tab w:val="left" w:pos="284"/>
        </w:tabs>
        <w:spacing w:before="120" w:after="120" w:line="360" w:lineRule="auto"/>
        <w:ind w:left="0" w:firstLine="0"/>
        <w:jc w:val="center"/>
        <w:rPr>
          <w:rFonts w:ascii="Times New Roman" w:hAnsi="Times New Roman"/>
          <w:b/>
          <w:sz w:val="24"/>
          <w:szCs w:val="24"/>
        </w:rPr>
      </w:pPr>
      <w:r w:rsidRPr="0065000A">
        <w:rPr>
          <w:rFonts w:ascii="Times New Roman" w:hAnsi="Times New Roman"/>
          <w:b/>
          <w:sz w:val="24"/>
          <w:szCs w:val="24"/>
        </w:rPr>
        <w:t>Содержание и порядок проведения промежуточной аттестации</w:t>
      </w:r>
    </w:p>
    <w:p w:rsidR="005541E1" w:rsidRPr="0065000A" w:rsidRDefault="005541E1" w:rsidP="00B5394E">
      <w:pPr>
        <w:shd w:val="clear" w:color="auto" w:fill="FFFFFF"/>
        <w:spacing w:line="360" w:lineRule="auto"/>
        <w:ind w:firstLine="426"/>
        <w:rPr>
          <w:szCs w:val="24"/>
        </w:rPr>
      </w:pPr>
      <w:r w:rsidRPr="0065000A">
        <w:rPr>
          <w:szCs w:val="24"/>
        </w:rPr>
        <w:t>3.1. Целями проведения промежуточной аттестации являются:</w:t>
      </w:r>
    </w:p>
    <w:p w:rsidR="005541E1" w:rsidRPr="0065000A" w:rsidRDefault="005541E1" w:rsidP="00B5394E">
      <w:pPr>
        <w:pStyle w:val="ListParagraph"/>
        <w:numPr>
          <w:ilvl w:val="0"/>
          <w:numId w:val="30"/>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65000A">
        <w:rPr>
          <w:rFonts w:ascii="Times New Roman" w:hAnsi="Times New Roman"/>
          <w:color w:val="000000"/>
          <w:sz w:val="24"/>
          <w:szCs w:val="24"/>
        </w:rPr>
        <w:t xml:space="preserve">объективное установление фактического уровня освоения образовательной программы и достижения результатов освоения образовательной программы; </w:t>
      </w:r>
    </w:p>
    <w:p w:rsidR="005541E1" w:rsidRPr="0065000A" w:rsidRDefault="005541E1" w:rsidP="00B5394E">
      <w:pPr>
        <w:pStyle w:val="ListParagraph"/>
        <w:numPr>
          <w:ilvl w:val="0"/>
          <w:numId w:val="30"/>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65000A">
        <w:rPr>
          <w:rFonts w:ascii="Times New Roman" w:hAnsi="Times New Roman"/>
          <w:color w:val="000000"/>
          <w:sz w:val="24"/>
          <w:szCs w:val="24"/>
        </w:rPr>
        <w:t>соотнесение этого уровня с требованиями ФГОС;</w:t>
      </w:r>
    </w:p>
    <w:p w:rsidR="005541E1" w:rsidRPr="0065000A" w:rsidRDefault="005541E1" w:rsidP="00B5394E">
      <w:pPr>
        <w:pStyle w:val="ListParagraph"/>
        <w:numPr>
          <w:ilvl w:val="0"/>
          <w:numId w:val="30"/>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65000A">
        <w:rPr>
          <w:rFonts w:ascii="Times New Roman" w:hAnsi="Times New Roman"/>
          <w:color w:val="000000"/>
          <w:sz w:val="24"/>
          <w:szCs w:val="24"/>
        </w:rPr>
        <w:t>оценка достижений конкретного обучающегося, позволяющая выявить пробелы в освоении им образовательной программы и учитывать индивидуальные потребности обучающегося в осуществлении образовательной деятельности,</w:t>
      </w:r>
    </w:p>
    <w:p w:rsidR="005541E1" w:rsidRPr="0065000A" w:rsidRDefault="005541E1" w:rsidP="00B5394E">
      <w:pPr>
        <w:pStyle w:val="ListParagraph"/>
        <w:numPr>
          <w:ilvl w:val="0"/>
          <w:numId w:val="30"/>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65000A">
        <w:rPr>
          <w:rFonts w:ascii="Times New Roman" w:hAnsi="Times New Roman"/>
          <w:color w:val="000000"/>
          <w:sz w:val="24"/>
          <w:szCs w:val="24"/>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p>
    <w:p w:rsidR="005541E1" w:rsidRPr="0065000A" w:rsidRDefault="005541E1" w:rsidP="00B5394E">
      <w:pPr>
        <w:shd w:val="clear" w:color="auto" w:fill="FFFFFF"/>
        <w:spacing w:line="360" w:lineRule="auto"/>
        <w:ind w:firstLine="426"/>
        <w:rPr>
          <w:szCs w:val="24"/>
        </w:rPr>
      </w:pPr>
      <w:r w:rsidRPr="0065000A">
        <w:rPr>
          <w:szCs w:val="24"/>
        </w:rPr>
        <w:t xml:space="preserve">3.2. Промежуточная аттестация в Школе проводится на основе принципов объективности, беспристрастности. </w:t>
      </w:r>
    </w:p>
    <w:p w:rsidR="005541E1" w:rsidRPr="0065000A" w:rsidRDefault="005541E1" w:rsidP="00B5394E">
      <w:pPr>
        <w:spacing w:line="360" w:lineRule="auto"/>
        <w:ind w:firstLine="426"/>
        <w:rPr>
          <w:szCs w:val="24"/>
        </w:rPr>
      </w:pPr>
      <w:r w:rsidRPr="0065000A">
        <w:rPr>
          <w:szCs w:val="24"/>
        </w:rPr>
        <w:t>3.3. Промежуточная аттестация проводится с 1 по 11 классы. Промежуточная аттестация проводится по каждому учебному предмету, курсу по выбору, элективному курсу, дисциплине, модулю, курсу внеурочной деятельности по итогам года. Сроки проведения промежуточной аттестации определяются календарным учебным графиком, планом работы Школы, графиком проведения промежуточной аттестации, утвержденными приказом директора Школы.</w:t>
      </w:r>
    </w:p>
    <w:p w:rsidR="005541E1" w:rsidRPr="0065000A" w:rsidRDefault="005541E1" w:rsidP="00B5394E">
      <w:pPr>
        <w:spacing w:line="360" w:lineRule="auto"/>
        <w:ind w:firstLine="426"/>
        <w:rPr>
          <w:szCs w:val="24"/>
        </w:rPr>
      </w:pPr>
      <w:r w:rsidRPr="0065000A">
        <w:rPr>
          <w:szCs w:val="24"/>
        </w:rPr>
        <w:t xml:space="preserve">3.4. Промежуточная аттестация проводится в следующих формах: годовая отметка (на основе четвертных или полугодовых оценок), контрольная работа, тест, диктант, изложение, сочинение, практическая работа, диагностическая работа, творческая работа, защита учебного проекта, защита учебного исследования, сдача нормативов, контрольное тестирование физической подготовленности, концерт, комплексная работа, зачет диагностическая работа в формате ЕГЭ. Иные формы промежуточной аттестации могут предусматриваться образовательной программой. Формы проведения промежуточной аттестации определяются учебным планом. </w:t>
      </w:r>
    </w:p>
    <w:p w:rsidR="005541E1" w:rsidRPr="0065000A" w:rsidRDefault="005541E1" w:rsidP="00B5394E">
      <w:pPr>
        <w:spacing w:line="360" w:lineRule="auto"/>
        <w:ind w:firstLine="426"/>
        <w:rPr>
          <w:szCs w:val="24"/>
        </w:rPr>
      </w:pPr>
      <w:r w:rsidRPr="0065000A">
        <w:rPr>
          <w:szCs w:val="24"/>
        </w:rPr>
        <w:t xml:space="preserve">3.5. Фиксация результатов промежуточной аттестации по учебному предмету осуществляется по пятибалльной системе. Фиксация результатов промежуточной аттестации по курсам по выбору, элективным курсам, дисциплинам (модулям), курсам внеурочной деятельности осуществляется по системе «зачет/незачет» (по усмотрению педагога в рамках рабочей программы может использоваться пятибалльная система). </w:t>
      </w:r>
    </w:p>
    <w:p w:rsidR="005541E1" w:rsidRPr="0065000A" w:rsidRDefault="005541E1" w:rsidP="00B5394E">
      <w:pPr>
        <w:spacing w:line="360" w:lineRule="auto"/>
        <w:ind w:firstLine="426"/>
        <w:rPr>
          <w:szCs w:val="24"/>
        </w:rPr>
      </w:pPr>
      <w:r w:rsidRPr="0065000A">
        <w:rPr>
          <w:szCs w:val="24"/>
        </w:rPr>
        <w:t>3.6. Администрация Школы имеет право присутствовать при проведении промежуточной аттестации в любом классе с целью осуществления контроля за ходом аттестации, за уровнем ответов обучающихся и другими целями.</w:t>
      </w:r>
    </w:p>
    <w:p w:rsidR="005541E1" w:rsidRPr="0065000A" w:rsidRDefault="005541E1" w:rsidP="00B5394E">
      <w:pPr>
        <w:tabs>
          <w:tab w:val="left" w:pos="709"/>
          <w:tab w:val="left" w:pos="993"/>
        </w:tabs>
        <w:spacing w:line="360" w:lineRule="auto"/>
        <w:ind w:firstLine="426"/>
        <w:rPr>
          <w:szCs w:val="24"/>
        </w:rPr>
      </w:pPr>
      <w:r w:rsidRPr="0065000A">
        <w:rPr>
          <w:szCs w:val="24"/>
        </w:rPr>
        <w:t>3.7. Результаты промежуточной аттестации в обязательном порядке анализируются учителями-предметниками. Анализы контрольных работ должны быть сданы ответственному за проведение промежуточной аттестации заместителю директора по УВР не позднее чем через неделю после проведения аттестации.</w:t>
      </w:r>
    </w:p>
    <w:p w:rsidR="005541E1" w:rsidRPr="0065000A" w:rsidRDefault="005541E1" w:rsidP="00B5394E">
      <w:pPr>
        <w:tabs>
          <w:tab w:val="left" w:pos="709"/>
          <w:tab w:val="left" w:pos="993"/>
        </w:tabs>
        <w:spacing w:line="360" w:lineRule="auto"/>
        <w:ind w:firstLine="426"/>
        <w:rPr>
          <w:szCs w:val="24"/>
        </w:rPr>
      </w:pPr>
      <w:r w:rsidRPr="0065000A">
        <w:rPr>
          <w:szCs w:val="24"/>
        </w:rPr>
        <w:t xml:space="preserve">3.8. При пропуске обучающимся по уважительной причине более половины учебного времени, отводимого на изучение учебного предмета, курса, дисциплины, модуля обучающийся имеет право на перенос срока проведения промежуточной аттестации. Новый срок проведения промежуточной аттестации определяется Школой с учетом учебного плана, индивидуального учебного плана на основании заявления обучающегося (его родителей, законных представителей). </w:t>
      </w:r>
    </w:p>
    <w:p w:rsidR="005541E1" w:rsidRPr="0065000A" w:rsidRDefault="005541E1" w:rsidP="00B5394E">
      <w:pPr>
        <w:spacing w:line="360" w:lineRule="auto"/>
        <w:ind w:firstLine="426"/>
        <w:rPr>
          <w:szCs w:val="24"/>
        </w:rPr>
      </w:pPr>
      <w:r w:rsidRPr="0065000A">
        <w:rPr>
          <w:szCs w:val="24"/>
        </w:rPr>
        <w:t>3.9. 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предусмотренных документов, так и по запросу родителей (законных представителей) обучающихся. Педагогические работники в рамках работы в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(законные представители) имеют право на получение информации об итогах промежуточной аттестации обучающегося в письменной форме в виде выписки из соответствующих документов, для чего должны обратиться к секретарю Школы, согласно Регламенту оказания образовательных услуг.</w:t>
      </w:r>
    </w:p>
    <w:p w:rsidR="005541E1" w:rsidRPr="0065000A" w:rsidRDefault="005541E1" w:rsidP="00B5394E">
      <w:pPr>
        <w:spacing w:line="360" w:lineRule="auto"/>
        <w:ind w:firstLine="426"/>
        <w:rPr>
          <w:szCs w:val="24"/>
        </w:rPr>
      </w:pPr>
      <w:r w:rsidRPr="0065000A">
        <w:rPr>
          <w:szCs w:val="24"/>
        </w:rPr>
        <w:t>3.10. Особенности сроков и порядка проведения промежуточной аттестации могут быть установлены Школой для следующих категорий обучающихся по заявлению родителей (законных представителей):</w:t>
      </w:r>
    </w:p>
    <w:p w:rsidR="005541E1" w:rsidRPr="0065000A" w:rsidRDefault="005541E1" w:rsidP="00B5394E">
      <w:pPr>
        <w:pStyle w:val="ListParagraph"/>
        <w:numPr>
          <w:ilvl w:val="0"/>
          <w:numId w:val="30"/>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65000A">
        <w:rPr>
          <w:rFonts w:ascii="Times New Roman" w:hAnsi="Times New Roman"/>
          <w:color w:val="000000"/>
          <w:sz w:val="24"/>
          <w:szCs w:val="24"/>
        </w:rPr>
        <w:t>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сборы и иные подобные мероприятия;</w:t>
      </w:r>
    </w:p>
    <w:p w:rsidR="005541E1" w:rsidRPr="0065000A" w:rsidRDefault="005541E1" w:rsidP="00B5394E">
      <w:pPr>
        <w:pStyle w:val="ListParagraph"/>
        <w:numPr>
          <w:ilvl w:val="0"/>
          <w:numId w:val="30"/>
        </w:numPr>
        <w:shd w:val="clear" w:color="auto" w:fill="FFFFFF"/>
        <w:tabs>
          <w:tab w:val="left" w:pos="993"/>
        </w:tabs>
        <w:spacing w:after="0" w:line="360" w:lineRule="auto"/>
        <w:ind w:left="0" w:firstLine="709"/>
        <w:jc w:val="both"/>
        <w:rPr>
          <w:rFonts w:ascii="Times New Roman" w:hAnsi="Times New Roman"/>
          <w:color w:val="000000"/>
          <w:sz w:val="24"/>
          <w:szCs w:val="24"/>
        </w:rPr>
      </w:pPr>
      <w:r w:rsidRPr="0065000A">
        <w:rPr>
          <w:rFonts w:ascii="Times New Roman" w:hAnsi="Times New Roman"/>
          <w:color w:val="000000"/>
          <w:sz w:val="24"/>
          <w:szCs w:val="24"/>
        </w:rPr>
        <w:t>отъезжающих на постоянное место жительства за пределы города;</w:t>
      </w:r>
    </w:p>
    <w:p w:rsidR="005541E1" w:rsidRPr="0065000A" w:rsidRDefault="005541E1" w:rsidP="00B5394E">
      <w:pPr>
        <w:pStyle w:val="ListParagraph"/>
        <w:numPr>
          <w:ilvl w:val="0"/>
          <w:numId w:val="30"/>
        </w:numPr>
        <w:shd w:val="clear" w:color="auto" w:fill="FFFFFF"/>
        <w:tabs>
          <w:tab w:val="left" w:pos="993"/>
        </w:tabs>
        <w:spacing w:after="0" w:line="360" w:lineRule="auto"/>
        <w:ind w:left="0" w:firstLine="709"/>
        <w:jc w:val="both"/>
        <w:rPr>
          <w:rFonts w:ascii="Times New Roman" w:hAnsi="Times New Roman"/>
          <w:sz w:val="24"/>
          <w:szCs w:val="24"/>
        </w:rPr>
      </w:pPr>
      <w:r w:rsidRPr="0065000A">
        <w:rPr>
          <w:rFonts w:ascii="Times New Roman" w:hAnsi="Times New Roman"/>
          <w:color w:val="000000"/>
          <w:sz w:val="24"/>
          <w:szCs w:val="24"/>
        </w:rPr>
        <w:t>для</w:t>
      </w:r>
      <w:r w:rsidRPr="0065000A">
        <w:rPr>
          <w:rFonts w:ascii="Times New Roman" w:hAnsi="Times New Roman"/>
          <w:sz w:val="24"/>
          <w:szCs w:val="24"/>
        </w:rPr>
        <w:t xml:space="preserve"> иных обучающихся по решению педагогического совета Школы. </w:t>
      </w:r>
    </w:p>
    <w:p w:rsidR="005541E1" w:rsidRPr="0065000A" w:rsidRDefault="005541E1" w:rsidP="00B5394E">
      <w:pPr>
        <w:spacing w:line="360" w:lineRule="auto"/>
        <w:ind w:firstLine="426"/>
        <w:rPr>
          <w:szCs w:val="24"/>
        </w:rPr>
      </w:pPr>
      <w:r w:rsidRPr="0065000A">
        <w:rPr>
          <w:szCs w:val="24"/>
        </w:rPr>
        <w:t>3.11. Для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5541E1" w:rsidRPr="0065000A" w:rsidRDefault="005541E1" w:rsidP="00B5394E">
      <w:pPr>
        <w:spacing w:line="360" w:lineRule="auto"/>
        <w:ind w:firstLine="426"/>
        <w:rPr>
          <w:szCs w:val="24"/>
        </w:rPr>
      </w:pPr>
      <w:r w:rsidRPr="0065000A">
        <w:rPr>
          <w:szCs w:val="24"/>
        </w:rPr>
        <w:t>3.12. Итоги промежуточной аттестации обсуждаются на заседаниях методических объединений и педагогического совета Школы.</w:t>
      </w:r>
    </w:p>
    <w:p w:rsidR="005541E1" w:rsidRPr="0065000A" w:rsidRDefault="005541E1" w:rsidP="00B5394E">
      <w:pPr>
        <w:spacing w:line="360" w:lineRule="auto"/>
        <w:ind w:firstLine="426"/>
        <w:rPr>
          <w:szCs w:val="24"/>
        </w:rPr>
      </w:pPr>
      <w:r w:rsidRPr="0065000A">
        <w:rPr>
          <w:szCs w:val="24"/>
        </w:rPr>
        <w:t xml:space="preserve">3.13. Промежуточная аттестация обучающихся в форме семейного образования и самообразования проводится в соответствии с Положением о порядке организации и прохождения промежуточной и итоговой аттестации для лиц, осваивающих образовательные программы в форме семейного образования и самообразования в сроки и в формах, предусмотренных образовательной программой, в порядке, установленном данным положением.  </w:t>
      </w:r>
    </w:p>
    <w:p w:rsidR="005541E1" w:rsidRPr="0065000A" w:rsidRDefault="005541E1" w:rsidP="00B5394E">
      <w:pPr>
        <w:spacing w:line="360" w:lineRule="auto"/>
        <w:ind w:firstLine="426"/>
        <w:rPr>
          <w:szCs w:val="24"/>
        </w:rPr>
      </w:pPr>
      <w:r w:rsidRPr="0065000A">
        <w:rPr>
          <w:szCs w:val="24"/>
        </w:rPr>
        <w:t xml:space="preserve">3.14. Письменные работы обучающихся, выполненные в ходе промежуточной аттестации, хранятся в Школе до 31 августа текущего учебного года. </w:t>
      </w:r>
    </w:p>
    <w:p w:rsidR="005541E1" w:rsidRPr="0065000A" w:rsidRDefault="005541E1" w:rsidP="00B5394E">
      <w:pPr>
        <w:spacing w:before="120" w:after="120" w:line="360" w:lineRule="auto"/>
        <w:jc w:val="center"/>
        <w:rPr>
          <w:b/>
          <w:szCs w:val="24"/>
        </w:rPr>
      </w:pPr>
      <w:r w:rsidRPr="0065000A">
        <w:rPr>
          <w:b/>
          <w:szCs w:val="24"/>
        </w:rPr>
        <w:t>4. Порядок перевода обучающихся в следующий класс</w:t>
      </w:r>
    </w:p>
    <w:p w:rsidR="005541E1" w:rsidRPr="0065000A" w:rsidRDefault="005541E1" w:rsidP="00B5394E">
      <w:pPr>
        <w:spacing w:line="360" w:lineRule="auto"/>
        <w:ind w:firstLine="426"/>
        <w:rPr>
          <w:szCs w:val="24"/>
        </w:rPr>
      </w:pPr>
      <w:r w:rsidRPr="0065000A">
        <w:rPr>
          <w:szCs w:val="24"/>
        </w:rPr>
        <w:t>4.1. Обучающиеся, освоившие в полном объеме соответствующую часть образовательной программы, переводятся в следующий класс.</w:t>
      </w:r>
    </w:p>
    <w:p w:rsidR="005541E1" w:rsidRPr="0065000A" w:rsidRDefault="005541E1" w:rsidP="00B5394E">
      <w:pPr>
        <w:spacing w:line="360" w:lineRule="auto"/>
        <w:ind w:firstLine="426"/>
        <w:rPr>
          <w:szCs w:val="24"/>
        </w:rPr>
      </w:pPr>
      <w:r w:rsidRPr="0065000A">
        <w:rPr>
          <w:szCs w:val="24"/>
        </w:rPr>
        <w:t>4.2.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 прохождение промежуточной аттестации при отсутствии уважительных причин признаются академической задолженностью.</w:t>
      </w:r>
    </w:p>
    <w:p w:rsidR="005541E1" w:rsidRPr="0065000A" w:rsidRDefault="005541E1" w:rsidP="00B5394E">
      <w:pPr>
        <w:spacing w:line="360" w:lineRule="auto"/>
        <w:ind w:firstLine="426"/>
        <w:rPr>
          <w:szCs w:val="24"/>
        </w:rPr>
      </w:pPr>
      <w:r w:rsidRPr="0065000A">
        <w:rPr>
          <w:szCs w:val="24"/>
        </w:rPr>
        <w:t>4.3. Обучающиеся обязаны ликвидировать академическую задолженность.</w:t>
      </w:r>
    </w:p>
    <w:p w:rsidR="005541E1" w:rsidRPr="0065000A" w:rsidRDefault="005541E1" w:rsidP="00B5394E">
      <w:pPr>
        <w:spacing w:line="360" w:lineRule="auto"/>
        <w:ind w:firstLine="426"/>
        <w:rPr>
          <w:szCs w:val="24"/>
        </w:rPr>
      </w:pPr>
      <w:r w:rsidRPr="0065000A">
        <w:rPr>
          <w:szCs w:val="24"/>
        </w:rPr>
        <w:t>4.4. Школа создает условия обучающемуся для ликвидации академической задолженности и обеспечивает контроль за своевременностью ее ликвидации.</w:t>
      </w:r>
    </w:p>
    <w:p w:rsidR="005541E1" w:rsidRPr="0065000A" w:rsidRDefault="005541E1" w:rsidP="00B5394E">
      <w:pPr>
        <w:spacing w:line="360" w:lineRule="auto"/>
        <w:ind w:firstLine="426"/>
        <w:rPr>
          <w:szCs w:val="24"/>
        </w:rPr>
      </w:pPr>
      <w:r w:rsidRPr="0065000A">
        <w:rPr>
          <w:szCs w:val="24"/>
        </w:rPr>
        <w:t>4.5. Обучающиеся, имеющие академическую задолженность, вправе пройти промежуточную аттестацию по соответствующему учебному предмету, курсу, дисциплине (модулю) не более двух раз в сроки, определяемые Школой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5541E1" w:rsidRPr="0065000A" w:rsidRDefault="005541E1" w:rsidP="00B5394E">
      <w:pPr>
        <w:spacing w:line="360" w:lineRule="auto"/>
        <w:ind w:firstLine="426"/>
        <w:rPr>
          <w:szCs w:val="24"/>
        </w:rPr>
      </w:pPr>
      <w:r w:rsidRPr="0065000A">
        <w:rPr>
          <w:szCs w:val="24"/>
        </w:rPr>
        <w:t>4.6. Для проведения промежуточной аттестации при ликвидации академической задолженности во второй раз Школой создается комиссия.</w:t>
      </w:r>
    </w:p>
    <w:p w:rsidR="005541E1" w:rsidRPr="0065000A" w:rsidRDefault="005541E1" w:rsidP="00B5394E">
      <w:pPr>
        <w:spacing w:line="360" w:lineRule="auto"/>
        <w:ind w:firstLine="426"/>
        <w:rPr>
          <w:szCs w:val="24"/>
        </w:rPr>
      </w:pPr>
      <w:r w:rsidRPr="0065000A">
        <w:rPr>
          <w:szCs w:val="24"/>
        </w:rPr>
        <w:t>4.7. Не допускается взимание платы с обучающихся за прохождение промежуточной аттестации.</w:t>
      </w:r>
    </w:p>
    <w:p w:rsidR="005541E1" w:rsidRPr="0065000A" w:rsidRDefault="005541E1" w:rsidP="00B5394E">
      <w:pPr>
        <w:spacing w:line="360" w:lineRule="auto"/>
        <w:ind w:firstLine="426"/>
        <w:rPr>
          <w:szCs w:val="24"/>
        </w:rPr>
      </w:pPr>
      <w:r w:rsidRPr="0065000A">
        <w:rPr>
          <w:szCs w:val="24"/>
        </w:rPr>
        <w:t>4.8.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5541E1" w:rsidRPr="0065000A" w:rsidRDefault="005541E1" w:rsidP="00B5394E">
      <w:pPr>
        <w:spacing w:line="360" w:lineRule="auto"/>
        <w:ind w:firstLine="426"/>
        <w:rPr>
          <w:szCs w:val="24"/>
        </w:rPr>
      </w:pPr>
      <w:r w:rsidRPr="0065000A">
        <w:rPr>
          <w:szCs w:val="24"/>
        </w:rPr>
        <w:t>4.9. Обучающиеся в Школе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 Учреждение информирует родителей учащегося о необходимости принятия решения об организации дальнейшего обучения обучающегося в письменной форме.</w:t>
      </w:r>
    </w:p>
    <w:p w:rsidR="005541E1" w:rsidRPr="0065000A" w:rsidRDefault="005541E1" w:rsidP="00B5394E">
      <w:pPr>
        <w:spacing w:before="120" w:after="120" w:line="360" w:lineRule="auto"/>
        <w:jc w:val="center"/>
        <w:rPr>
          <w:b/>
          <w:szCs w:val="24"/>
        </w:rPr>
      </w:pPr>
      <w:r w:rsidRPr="0065000A">
        <w:rPr>
          <w:b/>
          <w:szCs w:val="24"/>
        </w:rPr>
        <w:t>5. Особенности проведения промежуточной аттестации экстернов</w:t>
      </w:r>
    </w:p>
    <w:p w:rsidR="005541E1" w:rsidRPr="0065000A" w:rsidRDefault="005541E1" w:rsidP="00B5394E">
      <w:pPr>
        <w:spacing w:line="360" w:lineRule="auto"/>
        <w:ind w:firstLine="426"/>
        <w:rPr>
          <w:szCs w:val="24"/>
        </w:rPr>
      </w:pPr>
      <w:r w:rsidRPr="0065000A">
        <w:rPr>
          <w:szCs w:val="24"/>
        </w:rPr>
        <w:t>5.1. Промежуточная аттестация экстернов проводится в соответствии с настоящим положением в сроки и в формах, предусмотренных образовательной программой, в порядке, установленном настоящим положением.</w:t>
      </w:r>
    </w:p>
    <w:p w:rsidR="005541E1" w:rsidRPr="0065000A" w:rsidRDefault="005541E1" w:rsidP="00B5394E">
      <w:pPr>
        <w:spacing w:line="360" w:lineRule="auto"/>
        <w:ind w:firstLine="426"/>
        <w:rPr>
          <w:szCs w:val="24"/>
        </w:rPr>
      </w:pPr>
      <w:r w:rsidRPr="0065000A">
        <w:rPr>
          <w:szCs w:val="24"/>
        </w:rPr>
        <w:t>5.2. По заявлению экстерна школа вправе установить индивидуальный срок проведения промежуточной аттестации.</w:t>
      </w:r>
    </w:p>
    <w:p w:rsidR="005541E1" w:rsidRPr="0065000A" w:rsidRDefault="005541E1" w:rsidP="00B5394E">
      <w:pPr>
        <w:tabs>
          <w:tab w:val="left" w:pos="851"/>
          <w:tab w:val="left" w:pos="993"/>
          <w:tab w:val="left" w:pos="1276"/>
        </w:tabs>
        <w:spacing w:line="360" w:lineRule="auto"/>
        <w:ind w:firstLine="426"/>
        <w:rPr>
          <w:szCs w:val="24"/>
        </w:rPr>
      </w:pPr>
      <w:r w:rsidRPr="0065000A">
        <w:rPr>
          <w:szCs w:val="24"/>
        </w:rPr>
        <w:t>5.3. Гражданин, желающий пройти промежуточную аттестацию в образовательной организации, (его законные представители)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5541E1" w:rsidRPr="0065000A" w:rsidRDefault="005541E1" w:rsidP="00B5394E">
      <w:pPr>
        <w:spacing w:line="360" w:lineRule="auto"/>
        <w:ind w:firstLine="426"/>
        <w:rPr>
          <w:szCs w:val="24"/>
        </w:rPr>
      </w:pPr>
      <w:r w:rsidRPr="0065000A">
        <w:rPr>
          <w:szCs w:val="24"/>
        </w:rPr>
        <w:t>5.4. Гражданин, желающий пройти промежуточную аттестацию (его законные представители) должен подать заявление о зачислении его экстерном в образовательную организацию не позднее, чем за месяц 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случая, предусмотренного пунктом 5.2 настоящего Положения.</w:t>
      </w:r>
    </w:p>
    <w:p w:rsidR="005541E1" w:rsidRPr="0065000A" w:rsidRDefault="005541E1" w:rsidP="00B5394E">
      <w:pPr>
        <w:rPr>
          <w:szCs w:val="24"/>
        </w:rPr>
      </w:pPr>
      <w:bookmarkStart w:id="9" w:name="_GoBack"/>
      <w:bookmarkEnd w:id="9"/>
      <w:r w:rsidRPr="0065000A">
        <w:rPr>
          <w:szCs w:val="24"/>
        </w:rPr>
        <w:t xml:space="preserve"> </w:t>
      </w:r>
    </w:p>
    <w:sectPr w:rsidR="005541E1" w:rsidRPr="0065000A" w:rsidSect="00821A33">
      <w:footerReference w:type="even" r:id="rId8"/>
      <w:footerReference w:type="default" r:id="rId9"/>
      <w:footerReference w:type="first" r:id="rId10"/>
      <w:pgSz w:w="11906" w:h="16838"/>
      <w:pgMar w:top="426" w:right="788" w:bottom="710" w:left="1702" w:header="720" w:footer="26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1E1" w:rsidRDefault="005541E1">
      <w:pPr>
        <w:spacing w:after="0" w:line="240" w:lineRule="auto"/>
      </w:pPr>
      <w:r>
        <w:separator/>
      </w:r>
    </w:p>
  </w:endnote>
  <w:endnote w:type="continuationSeparator" w:id="0">
    <w:p w:rsidR="005541E1" w:rsidRDefault="005541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egoe UI Symbol">
    <w:altName w:val="Cambria Math"/>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E1" w:rsidRDefault="005541E1">
    <w:pPr>
      <w:spacing w:after="160" w:line="259" w:lineRule="auto"/>
      <w:ind w:lef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E1" w:rsidRPr="00821A33" w:rsidRDefault="005541E1" w:rsidP="00821A3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1E1" w:rsidRDefault="005541E1">
    <w:pPr>
      <w:spacing w:after="160" w:line="259" w:lineRule="auto"/>
      <w:ind w:left="0"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1E1" w:rsidRDefault="005541E1">
      <w:pPr>
        <w:spacing w:after="0" w:line="240" w:lineRule="auto"/>
      </w:pPr>
      <w:r>
        <w:separator/>
      </w:r>
    </w:p>
  </w:footnote>
  <w:footnote w:type="continuationSeparator" w:id="0">
    <w:p w:rsidR="005541E1" w:rsidRDefault="005541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7FC4"/>
    <w:multiLevelType w:val="hybridMultilevel"/>
    <w:tmpl w:val="B5668A38"/>
    <w:lvl w:ilvl="0" w:tplc="3BB2AFF0">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1">
    <w:nsid w:val="051A57CC"/>
    <w:multiLevelType w:val="multilevel"/>
    <w:tmpl w:val="F6C4555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5"/>
      <w:numFmt w:val="decimal"/>
      <w:lvlText w:val="%1.%2"/>
      <w:lvlJc w:val="left"/>
      <w:pPr>
        <w:ind w:left="73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decimal"/>
      <w:lvlRestart w:val="0"/>
      <w:lvlText w:val="%1.%2.%3."/>
      <w:lvlJc w:val="left"/>
      <w:pPr>
        <w:ind w:left="1698"/>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1837"/>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2557"/>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3277"/>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3997"/>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4717"/>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5437"/>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2">
    <w:nsid w:val="09D6036F"/>
    <w:multiLevelType w:val="multilevel"/>
    <w:tmpl w:val="BA84E5D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3">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4">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5">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6">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7">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8">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effect w:val="none"/>
        <w:vertAlign w:val="baseline"/>
      </w:rPr>
    </w:lvl>
  </w:abstractNum>
  <w:abstractNum w:abstractNumId="3">
    <w:nsid w:val="0BF736E5"/>
    <w:multiLevelType w:val="hybridMultilevel"/>
    <w:tmpl w:val="52DE80F4"/>
    <w:lvl w:ilvl="0" w:tplc="E9E824EE">
      <w:start w:val="1"/>
      <w:numFmt w:val="bullet"/>
      <w:lvlText w:val="•"/>
      <w:lvlJc w:val="left"/>
      <w:pPr>
        <w:ind w:left="571"/>
      </w:pPr>
      <w:rPr>
        <w:rFonts w:ascii="Arial" w:eastAsia="Times New Roman" w:hAnsi="Arial"/>
        <w:b w:val="0"/>
        <w:i w:val="0"/>
        <w:strike w:val="0"/>
        <w:dstrike w:val="0"/>
        <w:color w:val="000000"/>
        <w:sz w:val="24"/>
        <w:u w:val="none" w:color="000000"/>
        <w:vertAlign w:val="baseline"/>
      </w:rPr>
    </w:lvl>
    <w:lvl w:ilvl="1" w:tplc="09F8C65E">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B804E76A">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91CE3544">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DBD05464">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067E57AA">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6E5AD6AC">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2BAA63EC">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D44E6B10">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4">
    <w:nsid w:val="0F2403C0"/>
    <w:multiLevelType w:val="hybridMultilevel"/>
    <w:tmpl w:val="2E363150"/>
    <w:lvl w:ilvl="0" w:tplc="58ECF242">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5">
    <w:nsid w:val="14066E7F"/>
    <w:multiLevelType w:val="multilevel"/>
    <w:tmpl w:val="77486CFC"/>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9"/>
      <w:numFmt w:val="decimal"/>
      <w:lvlRestart w:val="0"/>
      <w:lvlText w:val="%1.%2."/>
      <w:lvlJc w:val="left"/>
      <w:pPr>
        <w:ind w:left="864"/>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6">
    <w:nsid w:val="15B31B81"/>
    <w:multiLevelType w:val="multilevel"/>
    <w:tmpl w:val="95A0965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4"/>
      <w:numFmt w:val="decimal"/>
      <w:lvlRestart w:val="0"/>
      <w:lvlText w:val="%1.%2."/>
      <w:lvlJc w:val="left"/>
      <w:pPr>
        <w:ind w:left="154"/>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7">
    <w:nsid w:val="17C04F9D"/>
    <w:multiLevelType w:val="multilevel"/>
    <w:tmpl w:val="F42604C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6"/>
      <w:numFmt w:val="decimal"/>
      <w:lvlRestart w:val="0"/>
      <w:lvlText w:val="%1.%2."/>
      <w:lvlJc w:val="left"/>
      <w:pPr>
        <w:ind w:left="154"/>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8">
    <w:nsid w:val="193F2BEB"/>
    <w:multiLevelType w:val="hybridMultilevel"/>
    <w:tmpl w:val="459ABA6E"/>
    <w:lvl w:ilvl="0" w:tplc="89E6AB6C">
      <w:start w:val="1"/>
      <w:numFmt w:val="bullet"/>
      <w:lvlText w:val="•"/>
      <w:lvlJc w:val="left"/>
      <w:pPr>
        <w:ind w:left="571"/>
      </w:pPr>
      <w:rPr>
        <w:rFonts w:ascii="Arial" w:eastAsia="Times New Roman" w:hAnsi="Arial"/>
        <w:b w:val="0"/>
        <w:i w:val="0"/>
        <w:strike w:val="0"/>
        <w:dstrike w:val="0"/>
        <w:color w:val="000000"/>
        <w:sz w:val="24"/>
        <w:u w:val="none" w:color="000000"/>
        <w:vertAlign w:val="baseline"/>
      </w:rPr>
    </w:lvl>
    <w:lvl w:ilvl="1" w:tplc="DD9A1174">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025E2D44">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E9D2D3A8">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6004FA88">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BACCA962">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C5828496">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F73435D4">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7B3899BC">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9">
    <w:nsid w:val="28127BAB"/>
    <w:multiLevelType w:val="hybridMultilevel"/>
    <w:tmpl w:val="BDBA238E"/>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10">
    <w:nsid w:val="28CF572E"/>
    <w:multiLevelType w:val="hybridMultilevel"/>
    <w:tmpl w:val="9970F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5E3908"/>
    <w:multiLevelType w:val="hybridMultilevel"/>
    <w:tmpl w:val="3468C26C"/>
    <w:lvl w:ilvl="0" w:tplc="42E244CA">
      <w:start w:val="2"/>
      <w:numFmt w:val="decimal"/>
      <w:lvlText w:val="%1."/>
      <w:lvlJc w:val="left"/>
      <w:pPr>
        <w:ind w:left="571"/>
      </w:pPr>
      <w:rPr>
        <w:rFonts w:ascii="Times New Roman" w:eastAsia="Times New Roman" w:hAnsi="Times New Roman" w:cs="Times New Roman"/>
        <w:b/>
        <w:bCs/>
        <w:i w:val="0"/>
        <w:strike w:val="0"/>
        <w:dstrike w:val="0"/>
        <w:color w:val="000000"/>
        <w:sz w:val="24"/>
        <w:szCs w:val="24"/>
        <w:u w:val="none" w:color="000000"/>
        <w:vertAlign w:val="baseline"/>
      </w:rPr>
    </w:lvl>
    <w:lvl w:ilvl="1" w:tplc="7C649CA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vertAlign w:val="baseline"/>
      </w:rPr>
    </w:lvl>
    <w:lvl w:ilvl="2" w:tplc="E590564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vertAlign w:val="baseline"/>
      </w:rPr>
    </w:lvl>
    <w:lvl w:ilvl="3" w:tplc="D1F2E2D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vertAlign w:val="baseline"/>
      </w:rPr>
    </w:lvl>
    <w:lvl w:ilvl="4" w:tplc="6A6E93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vertAlign w:val="baseline"/>
      </w:rPr>
    </w:lvl>
    <w:lvl w:ilvl="5" w:tplc="724EB6F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vertAlign w:val="baseline"/>
      </w:rPr>
    </w:lvl>
    <w:lvl w:ilvl="6" w:tplc="100E4F5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vertAlign w:val="baseline"/>
      </w:rPr>
    </w:lvl>
    <w:lvl w:ilvl="7" w:tplc="EAFE9D2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vertAlign w:val="baseline"/>
      </w:rPr>
    </w:lvl>
    <w:lvl w:ilvl="8" w:tplc="2A684A2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2">
    <w:nsid w:val="2E7747D7"/>
    <w:multiLevelType w:val="multilevel"/>
    <w:tmpl w:val="AE3A921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1"/>
      <w:numFmt w:val="decimal"/>
      <w:lvlRestart w:val="0"/>
      <w:lvlText w:val="%1.%2."/>
      <w:lvlJc w:val="left"/>
      <w:pPr>
        <w:ind w:left="154"/>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3">
    <w:nsid w:val="323F5975"/>
    <w:multiLevelType w:val="hybridMultilevel"/>
    <w:tmpl w:val="3EBCFCD0"/>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14">
    <w:nsid w:val="3AD427E3"/>
    <w:multiLevelType w:val="multilevel"/>
    <w:tmpl w:val="DACC5C66"/>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21"/>
      <w:numFmt w:val="decimal"/>
      <w:lvlRestart w:val="0"/>
      <w:lvlText w:val="%1.%2."/>
      <w:lvlJc w:val="left"/>
      <w:pPr>
        <w:ind w:left="154"/>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5">
    <w:nsid w:val="3B1670EF"/>
    <w:multiLevelType w:val="multilevel"/>
    <w:tmpl w:val="AD52C95E"/>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7"/>
      <w:numFmt w:val="decimal"/>
      <w:lvlRestart w:val="0"/>
      <w:lvlText w:val="%1.%2."/>
      <w:lvlJc w:val="left"/>
      <w:pPr>
        <w:ind w:left="864"/>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6">
    <w:nsid w:val="3F9A3AEB"/>
    <w:multiLevelType w:val="multilevel"/>
    <w:tmpl w:val="298675AC"/>
    <w:lvl w:ilvl="0">
      <w:start w:val="4"/>
      <w:numFmt w:val="decimal"/>
      <w:lvlText w:val="%1."/>
      <w:lvlJc w:val="left"/>
      <w:pPr>
        <w:ind w:left="571"/>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571"/>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decimal"/>
      <w:lvlText w:val="%1.%2.%3."/>
      <w:lvlJc w:val="left"/>
      <w:pPr>
        <w:ind w:left="1719"/>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7">
    <w:nsid w:val="410F1229"/>
    <w:multiLevelType w:val="multilevel"/>
    <w:tmpl w:val="A1968E62"/>
    <w:lvl w:ilvl="0">
      <w:start w:val="3"/>
      <w:numFmt w:val="decimal"/>
      <w:lvlText w:val="%1."/>
      <w:lvlJc w:val="left"/>
      <w:pPr>
        <w:ind w:left="504"/>
      </w:pPr>
      <w:rPr>
        <w:rFonts w:ascii="Times New Roman" w:eastAsia="Times New Roman" w:hAnsi="Times New Roman" w:cs="Times New Roman"/>
        <w:b/>
        <w:bCs/>
        <w:i w:val="0"/>
        <w:strike w:val="0"/>
        <w:dstrike w:val="0"/>
        <w:color w:val="000000"/>
        <w:sz w:val="24"/>
        <w:szCs w:val="24"/>
        <w:u w:val="none" w:color="000000"/>
        <w:vertAlign w:val="baseline"/>
      </w:rPr>
    </w:lvl>
    <w:lvl w:ilvl="1">
      <w:start w:val="1"/>
      <w:numFmt w:val="decimal"/>
      <w:lvlText w:val="%1.%2."/>
      <w:lvlJc w:val="left"/>
      <w:pPr>
        <w:ind w:left="864"/>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18">
    <w:nsid w:val="468650EC"/>
    <w:multiLevelType w:val="hybridMultilevel"/>
    <w:tmpl w:val="55E8F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87040F"/>
    <w:multiLevelType w:val="hybridMultilevel"/>
    <w:tmpl w:val="B2D07D86"/>
    <w:lvl w:ilvl="0" w:tplc="E9E824EE">
      <w:start w:val="1"/>
      <w:numFmt w:val="bullet"/>
      <w:lvlText w:val="•"/>
      <w:lvlJc w:val="left"/>
      <w:pPr>
        <w:ind w:left="720" w:hanging="360"/>
      </w:pPr>
      <w:rPr>
        <w:rFonts w:ascii="Arial" w:eastAsia="Times New Roman" w:hAnsi="Arial"/>
        <w:b w:val="0"/>
        <w:i w:val="0"/>
        <w:strike w:val="0"/>
        <w:dstrike w:val="0"/>
        <w:color w:val="000000"/>
        <w:sz w:val="24"/>
        <w:u w:val="none" w:color="000000"/>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3B0179"/>
    <w:multiLevelType w:val="hybridMultilevel"/>
    <w:tmpl w:val="7D4A0610"/>
    <w:lvl w:ilvl="0" w:tplc="04190001">
      <w:start w:val="1"/>
      <w:numFmt w:val="bullet"/>
      <w:lvlText w:val=""/>
      <w:lvlJc w:val="left"/>
      <w:pPr>
        <w:ind w:left="880" w:hanging="360"/>
      </w:pPr>
      <w:rPr>
        <w:rFonts w:ascii="Symbol" w:hAnsi="Symbol" w:hint="default"/>
      </w:rPr>
    </w:lvl>
    <w:lvl w:ilvl="1" w:tplc="04190003" w:tentative="1">
      <w:start w:val="1"/>
      <w:numFmt w:val="bullet"/>
      <w:lvlText w:val="o"/>
      <w:lvlJc w:val="left"/>
      <w:pPr>
        <w:ind w:left="1600" w:hanging="360"/>
      </w:pPr>
      <w:rPr>
        <w:rFonts w:ascii="Courier New" w:hAnsi="Courier New" w:hint="default"/>
      </w:rPr>
    </w:lvl>
    <w:lvl w:ilvl="2" w:tplc="04190005" w:tentative="1">
      <w:start w:val="1"/>
      <w:numFmt w:val="bullet"/>
      <w:lvlText w:val=""/>
      <w:lvlJc w:val="left"/>
      <w:pPr>
        <w:ind w:left="2320" w:hanging="360"/>
      </w:pPr>
      <w:rPr>
        <w:rFonts w:ascii="Wingdings" w:hAnsi="Wingdings" w:hint="default"/>
      </w:rPr>
    </w:lvl>
    <w:lvl w:ilvl="3" w:tplc="04190001" w:tentative="1">
      <w:start w:val="1"/>
      <w:numFmt w:val="bullet"/>
      <w:lvlText w:val=""/>
      <w:lvlJc w:val="left"/>
      <w:pPr>
        <w:ind w:left="3040" w:hanging="360"/>
      </w:pPr>
      <w:rPr>
        <w:rFonts w:ascii="Symbol" w:hAnsi="Symbol" w:hint="default"/>
      </w:rPr>
    </w:lvl>
    <w:lvl w:ilvl="4" w:tplc="04190003" w:tentative="1">
      <w:start w:val="1"/>
      <w:numFmt w:val="bullet"/>
      <w:lvlText w:val="o"/>
      <w:lvlJc w:val="left"/>
      <w:pPr>
        <w:ind w:left="3760" w:hanging="360"/>
      </w:pPr>
      <w:rPr>
        <w:rFonts w:ascii="Courier New" w:hAnsi="Courier New" w:hint="default"/>
      </w:rPr>
    </w:lvl>
    <w:lvl w:ilvl="5" w:tplc="04190005" w:tentative="1">
      <w:start w:val="1"/>
      <w:numFmt w:val="bullet"/>
      <w:lvlText w:val=""/>
      <w:lvlJc w:val="left"/>
      <w:pPr>
        <w:ind w:left="4480" w:hanging="360"/>
      </w:pPr>
      <w:rPr>
        <w:rFonts w:ascii="Wingdings" w:hAnsi="Wingdings" w:hint="default"/>
      </w:rPr>
    </w:lvl>
    <w:lvl w:ilvl="6" w:tplc="04190001" w:tentative="1">
      <w:start w:val="1"/>
      <w:numFmt w:val="bullet"/>
      <w:lvlText w:val=""/>
      <w:lvlJc w:val="left"/>
      <w:pPr>
        <w:ind w:left="5200" w:hanging="360"/>
      </w:pPr>
      <w:rPr>
        <w:rFonts w:ascii="Symbol" w:hAnsi="Symbol" w:hint="default"/>
      </w:rPr>
    </w:lvl>
    <w:lvl w:ilvl="7" w:tplc="04190003" w:tentative="1">
      <w:start w:val="1"/>
      <w:numFmt w:val="bullet"/>
      <w:lvlText w:val="o"/>
      <w:lvlJc w:val="left"/>
      <w:pPr>
        <w:ind w:left="5920" w:hanging="360"/>
      </w:pPr>
      <w:rPr>
        <w:rFonts w:ascii="Courier New" w:hAnsi="Courier New" w:hint="default"/>
      </w:rPr>
    </w:lvl>
    <w:lvl w:ilvl="8" w:tplc="04190005" w:tentative="1">
      <w:start w:val="1"/>
      <w:numFmt w:val="bullet"/>
      <w:lvlText w:val=""/>
      <w:lvlJc w:val="left"/>
      <w:pPr>
        <w:ind w:left="6640" w:hanging="360"/>
      </w:pPr>
      <w:rPr>
        <w:rFonts w:ascii="Wingdings" w:hAnsi="Wingdings" w:hint="default"/>
      </w:rPr>
    </w:lvl>
  </w:abstractNum>
  <w:abstractNum w:abstractNumId="21">
    <w:nsid w:val="50F5006A"/>
    <w:multiLevelType w:val="multilevel"/>
    <w:tmpl w:val="342CD04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7"/>
      <w:numFmt w:val="decimal"/>
      <w:lvlText w:val="%1.%2."/>
      <w:lvlJc w:val="left"/>
      <w:pPr>
        <w:ind w:left="154"/>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2">
    <w:nsid w:val="542713E0"/>
    <w:multiLevelType w:val="hybridMultilevel"/>
    <w:tmpl w:val="9E467A2C"/>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23">
    <w:nsid w:val="5B384A41"/>
    <w:multiLevelType w:val="hybridMultilevel"/>
    <w:tmpl w:val="A630EE08"/>
    <w:lvl w:ilvl="0" w:tplc="4F92F310">
      <w:start w:val="1"/>
      <w:numFmt w:val="bullet"/>
      <w:lvlText w:val="•"/>
      <w:lvlJc w:val="left"/>
      <w:pPr>
        <w:ind w:left="571"/>
      </w:pPr>
      <w:rPr>
        <w:rFonts w:ascii="Arial" w:eastAsia="Times New Roman" w:hAnsi="Arial"/>
        <w:b w:val="0"/>
        <w:i w:val="0"/>
        <w:strike w:val="0"/>
        <w:dstrike w:val="0"/>
        <w:color w:val="000000"/>
        <w:sz w:val="24"/>
        <w:u w:val="none" w:color="000000"/>
        <w:vertAlign w:val="baseline"/>
      </w:rPr>
    </w:lvl>
    <w:lvl w:ilvl="1" w:tplc="6D28F32E">
      <w:start w:val="1"/>
      <w:numFmt w:val="bullet"/>
      <w:lvlText w:val="o"/>
      <w:lvlJc w:val="left"/>
      <w:pPr>
        <w:ind w:left="1080"/>
      </w:pPr>
      <w:rPr>
        <w:rFonts w:ascii="Segoe UI Symbol" w:eastAsia="Times New Roman" w:hAnsi="Segoe UI Symbol"/>
        <w:b w:val="0"/>
        <w:i w:val="0"/>
        <w:strike w:val="0"/>
        <w:dstrike w:val="0"/>
        <w:color w:val="000000"/>
        <w:sz w:val="24"/>
        <w:u w:val="none" w:color="000000"/>
        <w:vertAlign w:val="baseline"/>
      </w:rPr>
    </w:lvl>
    <w:lvl w:ilvl="2" w:tplc="E0DA9754">
      <w:start w:val="1"/>
      <w:numFmt w:val="bullet"/>
      <w:lvlText w:val="▪"/>
      <w:lvlJc w:val="left"/>
      <w:pPr>
        <w:ind w:left="1800"/>
      </w:pPr>
      <w:rPr>
        <w:rFonts w:ascii="Segoe UI Symbol" w:eastAsia="Times New Roman" w:hAnsi="Segoe UI Symbol"/>
        <w:b w:val="0"/>
        <w:i w:val="0"/>
        <w:strike w:val="0"/>
        <w:dstrike w:val="0"/>
        <w:color w:val="000000"/>
        <w:sz w:val="24"/>
        <w:u w:val="none" w:color="000000"/>
        <w:vertAlign w:val="baseline"/>
      </w:rPr>
    </w:lvl>
    <w:lvl w:ilvl="3" w:tplc="128018AA">
      <w:start w:val="1"/>
      <w:numFmt w:val="bullet"/>
      <w:lvlText w:val="•"/>
      <w:lvlJc w:val="left"/>
      <w:pPr>
        <w:ind w:left="2520"/>
      </w:pPr>
      <w:rPr>
        <w:rFonts w:ascii="Arial" w:eastAsia="Times New Roman" w:hAnsi="Arial"/>
        <w:b w:val="0"/>
        <w:i w:val="0"/>
        <w:strike w:val="0"/>
        <w:dstrike w:val="0"/>
        <w:color w:val="000000"/>
        <w:sz w:val="24"/>
        <w:u w:val="none" w:color="000000"/>
        <w:vertAlign w:val="baseline"/>
      </w:rPr>
    </w:lvl>
    <w:lvl w:ilvl="4" w:tplc="A71ED75C">
      <w:start w:val="1"/>
      <w:numFmt w:val="bullet"/>
      <w:lvlText w:val="o"/>
      <w:lvlJc w:val="left"/>
      <w:pPr>
        <w:ind w:left="3240"/>
      </w:pPr>
      <w:rPr>
        <w:rFonts w:ascii="Segoe UI Symbol" w:eastAsia="Times New Roman" w:hAnsi="Segoe UI Symbol"/>
        <w:b w:val="0"/>
        <w:i w:val="0"/>
        <w:strike w:val="0"/>
        <w:dstrike w:val="0"/>
        <w:color w:val="000000"/>
        <w:sz w:val="24"/>
        <w:u w:val="none" w:color="000000"/>
        <w:vertAlign w:val="baseline"/>
      </w:rPr>
    </w:lvl>
    <w:lvl w:ilvl="5" w:tplc="A41EC682">
      <w:start w:val="1"/>
      <w:numFmt w:val="bullet"/>
      <w:lvlText w:val="▪"/>
      <w:lvlJc w:val="left"/>
      <w:pPr>
        <w:ind w:left="3960"/>
      </w:pPr>
      <w:rPr>
        <w:rFonts w:ascii="Segoe UI Symbol" w:eastAsia="Times New Roman" w:hAnsi="Segoe UI Symbol"/>
        <w:b w:val="0"/>
        <w:i w:val="0"/>
        <w:strike w:val="0"/>
        <w:dstrike w:val="0"/>
        <w:color w:val="000000"/>
        <w:sz w:val="24"/>
        <w:u w:val="none" w:color="000000"/>
        <w:vertAlign w:val="baseline"/>
      </w:rPr>
    </w:lvl>
    <w:lvl w:ilvl="6" w:tplc="17068EB6">
      <w:start w:val="1"/>
      <w:numFmt w:val="bullet"/>
      <w:lvlText w:val="•"/>
      <w:lvlJc w:val="left"/>
      <w:pPr>
        <w:ind w:left="4680"/>
      </w:pPr>
      <w:rPr>
        <w:rFonts w:ascii="Arial" w:eastAsia="Times New Roman" w:hAnsi="Arial"/>
        <w:b w:val="0"/>
        <w:i w:val="0"/>
        <w:strike w:val="0"/>
        <w:dstrike w:val="0"/>
        <w:color w:val="000000"/>
        <w:sz w:val="24"/>
        <w:u w:val="none" w:color="000000"/>
        <w:vertAlign w:val="baseline"/>
      </w:rPr>
    </w:lvl>
    <w:lvl w:ilvl="7" w:tplc="71146658">
      <w:start w:val="1"/>
      <w:numFmt w:val="bullet"/>
      <w:lvlText w:val="o"/>
      <w:lvlJc w:val="left"/>
      <w:pPr>
        <w:ind w:left="5400"/>
      </w:pPr>
      <w:rPr>
        <w:rFonts w:ascii="Segoe UI Symbol" w:eastAsia="Times New Roman" w:hAnsi="Segoe UI Symbol"/>
        <w:b w:val="0"/>
        <w:i w:val="0"/>
        <w:strike w:val="0"/>
        <w:dstrike w:val="0"/>
        <w:color w:val="000000"/>
        <w:sz w:val="24"/>
        <w:u w:val="none" w:color="000000"/>
        <w:vertAlign w:val="baseline"/>
      </w:rPr>
    </w:lvl>
    <w:lvl w:ilvl="8" w:tplc="A56CB99E">
      <w:start w:val="1"/>
      <w:numFmt w:val="bullet"/>
      <w:lvlText w:val="▪"/>
      <w:lvlJc w:val="left"/>
      <w:pPr>
        <w:ind w:left="6120"/>
      </w:pPr>
      <w:rPr>
        <w:rFonts w:ascii="Segoe UI Symbol" w:eastAsia="Times New Roman" w:hAnsi="Segoe UI Symbol"/>
        <w:b w:val="0"/>
        <w:i w:val="0"/>
        <w:strike w:val="0"/>
        <w:dstrike w:val="0"/>
        <w:color w:val="000000"/>
        <w:sz w:val="24"/>
        <w:u w:val="none" w:color="000000"/>
        <w:vertAlign w:val="baseline"/>
      </w:rPr>
    </w:lvl>
  </w:abstractNum>
  <w:abstractNum w:abstractNumId="24">
    <w:nsid w:val="60666881"/>
    <w:multiLevelType w:val="multilevel"/>
    <w:tmpl w:val="B032F7E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4"/>
      <w:numFmt w:val="decimal"/>
      <w:lvlRestart w:val="0"/>
      <w:lvlText w:val="%1.%2."/>
      <w:lvlJc w:val="left"/>
      <w:pPr>
        <w:ind w:left="154"/>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5">
    <w:nsid w:val="670C13CD"/>
    <w:multiLevelType w:val="multilevel"/>
    <w:tmpl w:val="91B68D7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26"/>
      <w:numFmt w:val="decimal"/>
      <w:lvlRestart w:val="0"/>
      <w:lvlText w:val="%1.%2."/>
      <w:lvlJc w:val="left"/>
      <w:pPr>
        <w:ind w:left="710"/>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6">
    <w:nsid w:val="6C4854BC"/>
    <w:multiLevelType w:val="multilevel"/>
    <w:tmpl w:val="ED72DBF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7"/>
      <w:numFmt w:val="decimal"/>
      <w:lvlRestart w:val="0"/>
      <w:lvlText w:val="%1.%2."/>
      <w:lvlJc w:val="left"/>
      <w:pPr>
        <w:ind w:left="571"/>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7">
    <w:nsid w:val="7A3F1B76"/>
    <w:multiLevelType w:val="multilevel"/>
    <w:tmpl w:val="7F8EFBD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10"/>
      <w:numFmt w:val="decimal"/>
      <w:lvlRestart w:val="0"/>
      <w:lvlText w:val="%1.%2."/>
      <w:lvlJc w:val="left"/>
      <w:pPr>
        <w:ind w:left="864"/>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8">
    <w:nsid w:val="7C767E20"/>
    <w:multiLevelType w:val="multilevel"/>
    <w:tmpl w:val="ACF27650"/>
    <w:lvl w:ilvl="0">
      <w:start w:val="1"/>
      <w:numFmt w:val="decimal"/>
      <w:lvlText w:val="%1."/>
      <w:lvlJc w:val="left"/>
      <w:pPr>
        <w:ind w:left="840" w:hanging="360"/>
      </w:pPr>
      <w:rPr>
        <w:rFonts w:cs="Times New Roman"/>
      </w:rPr>
    </w:lvl>
    <w:lvl w:ilvl="1">
      <w:start w:val="1"/>
      <w:numFmt w:val="decimal"/>
      <w:isLgl/>
      <w:lvlText w:val="%1.%2."/>
      <w:lvlJc w:val="left"/>
      <w:pPr>
        <w:ind w:left="900" w:hanging="420"/>
      </w:pPr>
      <w:rPr>
        <w:rFonts w:cs="Times New Roman"/>
      </w:rPr>
    </w:lvl>
    <w:lvl w:ilvl="2">
      <w:start w:val="1"/>
      <w:numFmt w:val="decimal"/>
      <w:isLgl/>
      <w:lvlText w:val="%1.%2.%3."/>
      <w:lvlJc w:val="left"/>
      <w:pPr>
        <w:ind w:left="1200" w:hanging="720"/>
      </w:pPr>
      <w:rPr>
        <w:rFonts w:cs="Times New Roman"/>
      </w:rPr>
    </w:lvl>
    <w:lvl w:ilvl="3">
      <w:start w:val="1"/>
      <w:numFmt w:val="decimal"/>
      <w:isLgl/>
      <w:lvlText w:val="%1.%2.%3.%4."/>
      <w:lvlJc w:val="left"/>
      <w:pPr>
        <w:ind w:left="1200" w:hanging="720"/>
      </w:pPr>
      <w:rPr>
        <w:rFonts w:cs="Times New Roman"/>
      </w:rPr>
    </w:lvl>
    <w:lvl w:ilvl="4">
      <w:start w:val="1"/>
      <w:numFmt w:val="decimal"/>
      <w:isLgl/>
      <w:lvlText w:val="%1.%2.%3.%4.%5."/>
      <w:lvlJc w:val="left"/>
      <w:pPr>
        <w:ind w:left="1560" w:hanging="1080"/>
      </w:pPr>
      <w:rPr>
        <w:rFonts w:cs="Times New Roman"/>
      </w:rPr>
    </w:lvl>
    <w:lvl w:ilvl="5">
      <w:start w:val="1"/>
      <w:numFmt w:val="decimal"/>
      <w:isLgl/>
      <w:lvlText w:val="%1.%2.%3.%4.%5.%6."/>
      <w:lvlJc w:val="left"/>
      <w:pPr>
        <w:ind w:left="1560" w:hanging="1080"/>
      </w:pPr>
      <w:rPr>
        <w:rFonts w:cs="Times New Roman"/>
      </w:rPr>
    </w:lvl>
    <w:lvl w:ilvl="6">
      <w:start w:val="1"/>
      <w:numFmt w:val="decimal"/>
      <w:isLgl/>
      <w:lvlText w:val="%1.%2.%3.%4.%5.%6.%7."/>
      <w:lvlJc w:val="left"/>
      <w:pPr>
        <w:ind w:left="1920" w:hanging="1440"/>
      </w:pPr>
      <w:rPr>
        <w:rFonts w:cs="Times New Roman"/>
      </w:rPr>
    </w:lvl>
    <w:lvl w:ilvl="7">
      <w:start w:val="1"/>
      <w:numFmt w:val="decimal"/>
      <w:isLgl/>
      <w:lvlText w:val="%1.%2.%3.%4.%5.%6.%7.%8."/>
      <w:lvlJc w:val="left"/>
      <w:pPr>
        <w:ind w:left="1920" w:hanging="1440"/>
      </w:pPr>
      <w:rPr>
        <w:rFonts w:cs="Times New Roman"/>
      </w:rPr>
    </w:lvl>
    <w:lvl w:ilvl="8">
      <w:start w:val="1"/>
      <w:numFmt w:val="decimal"/>
      <w:isLgl/>
      <w:lvlText w:val="%1.%2.%3.%4.%5.%6.%7.%8.%9."/>
      <w:lvlJc w:val="left"/>
      <w:pPr>
        <w:ind w:left="2280" w:hanging="1800"/>
      </w:pPr>
      <w:rPr>
        <w:rFonts w:cs="Times New Roman"/>
      </w:rPr>
    </w:lvl>
  </w:abstractNum>
  <w:abstractNum w:abstractNumId="29">
    <w:nsid w:val="7C8A0743"/>
    <w:multiLevelType w:val="multilevel"/>
    <w:tmpl w:val="48FAFB3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0">
    <w:nsid w:val="7CD5568A"/>
    <w:multiLevelType w:val="multilevel"/>
    <w:tmpl w:val="4BC8A96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start w:val="2"/>
      <w:numFmt w:val="decimal"/>
      <w:lvlRestart w:val="0"/>
      <w:lvlText w:val="%1.%2."/>
      <w:lvlJc w:val="left"/>
      <w:pPr>
        <w:ind w:left="571"/>
      </w:pPr>
      <w:rPr>
        <w:rFonts w:ascii="Times New Roman" w:eastAsia="Times New Roman" w:hAnsi="Times New Roman" w:cs="Times New Roman"/>
        <w:b w:val="0"/>
        <w:i w:val="0"/>
        <w:strike w:val="0"/>
        <w:dstrike w:val="0"/>
        <w:color w:val="000000"/>
        <w:sz w:val="24"/>
        <w:szCs w:val="24"/>
        <w:u w:val="none" w:color="000000"/>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vertAlign w:val="baseline"/>
      </w:rPr>
    </w:lvl>
  </w:abstractNum>
  <w:num w:numId="1">
    <w:abstractNumId w:val="11"/>
  </w:num>
  <w:num w:numId="2">
    <w:abstractNumId w:val="3"/>
  </w:num>
  <w:num w:numId="3">
    <w:abstractNumId w:val="25"/>
  </w:num>
  <w:num w:numId="4">
    <w:abstractNumId w:val="14"/>
  </w:num>
  <w:num w:numId="5">
    <w:abstractNumId w:val="7"/>
  </w:num>
  <w:num w:numId="6">
    <w:abstractNumId w:val="6"/>
  </w:num>
  <w:num w:numId="7">
    <w:abstractNumId w:val="27"/>
  </w:num>
  <w:num w:numId="8">
    <w:abstractNumId w:val="26"/>
  </w:num>
  <w:num w:numId="9">
    <w:abstractNumId w:val="30"/>
  </w:num>
  <w:num w:numId="10">
    <w:abstractNumId w:val="17"/>
  </w:num>
  <w:num w:numId="11">
    <w:abstractNumId w:val="23"/>
  </w:num>
  <w:num w:numId="12">
    <w:abstractNumId w:val="12"/>
  </w:num>
  <w:num w:numId="13">
    <w:abstractNumId w:val="5"/>
  </w:num>
  <w:num w:numId="14">
    <w:abstractNumId w:val="15"/>
  </w:num>
  <w:num w:numId="15">
    <w:abstractNumId w:val="24"/>
  </w:num>
  <w:num w:numId="16">
    <w:abstractNumId w:val="16"/>
  </w:num>
  <w:num w:numId="17">
    <w:abstractNumId w:val="21"/>
  </w:num>
  <w:num w:numId="18">
    <w:abstractNumId w:val="8"/>
  </w:num>
  <w:num w:numId="19">
    <w:abstractNumId w:val="29"/>
  </w:num>
  <w:num w:numId="20">
    <w:abstractNumId w:val="13"/>
  </w:num>
  <w:num w:numId="21">
    <w:abstractNumId w:val="10"/>
  </w:num>
  <w:num w:numId="22">
    <w:abstractNumId w:val="18"/>
  </w:num>
  <w:num w:numId="23">
    <w:abstractNumId w:val="9"/>
  </w:num>
  <w:num w:numId="24">
    <w:abstractNumId w:val="20"/>
  </w:num>
  <w:num w:numId="25">
    <w:abstractNumId w:val="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19"/>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7D85"/>
    <w:rsid w:val="000E3B7B"/>
    <w:rsid w:val="00120A66"/>
    <w:rsid w:val="001329AC"/>
    <w:rsid w:val="001C16EC"/>
    <w:rsid w:val="001C74A6"/>
    <w:rsid w:val="002265B5"/>
    <w:rsid w:val="00247C6E"/>
    <w:rsid w:val="00267BFC"/>
    <w:rsid w:val="003400AC"/>
    <w:rsid w:val="00340FAB"/>
    <w:rsid w:val="00377361"/>
    <w:rsid w:val="003B2987"/>
    <w:rsid w:val="003C42B1"/>
    <w:rsid w:val="003D74D5"/>
    <w:rsid w:val="003E30F4"/>
    <w:rsid w:val="003E3776"/>
    <w:rsid w:val="003E6D8D"/>
    <w:rsid w:val="003F5252"/>
    <w:rsid w:val="004A1790"/>
    <w:rsid w:val="00525A0B"/>
    <w:rsid w:val="005541E1"/>
    <w:rsid w:val="005814C6"/>
    <w:rsid w:val="005B24E3"/>
    <w:rsid w:val="005D5ECD"/>
    <w:rsid w:val="005F0142"/>
    <w:rsid w:val="006110D7"/>
    <w:rsid w:val="0061337C"/>
    <w:rsid w:val="00646F06"/>
    <w:rsid w:val="0065000A"/>
    <w:rsid w:val="00717D85"/>
    <w:rsid w:val="00821A33"/>
    <w:rsid w:val="00835670"/>
    <w:rsid w:val="0089417E"/>
    <w:rsid w:val="008A276F"/>
    <w:rsid w:val="00930009"/>
    <w:rsid w:val="009806E5"/>
    <w:rsid w:val="0099420D"/>
    <w:rsid w:val="009B22F8"/>
    <w:rsid w:val="00AA35A8"/>
    <w:rsid w:val="00AE3E44"/>
    <w:rsid w:val="00AF3172"/>
    <w:rsid w:val="00B5394E"/>
    <w:rsid w:val="00BA2303"/>
    <w:rsid w:val="00CA22C4"/>
    <w:rsid w:val="00CC2AEC"/>
    <w:rsid w:val="00DC6BBD"/>
    <w:rsid w:val="00DD37D9"/>
    <w:rsid w:val="00E82DBC"/>
    <w:rsid w:val="00EC3B4D"/>
    <w:rsid w:val="00F25B71"/>
    <w:rsid w:val="00F30E47"/>
    <w:rsid w:val="00F47E6B"/>
    <w:rsid w:val="00F95407"/>
    <w:rsid w:val="00FB30F5"/>
    <w:rsid w:val="00FD431B"/>
    <w:rsid w:val="00FE2A85"/>
    <w:rsid w:val="00FF7B3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142"/>
    <w:pPr>
      <w:spacing w:after="10" w:line="270" w:lineRule="auto"/>
      <w:ind w:left="169" w:hanging="10"/>
      <w:jc w:val="both"/>
    </w:pPr>
    <w:rPr>
      <w:rFonts w:ascii="Times New Roman" w:hAnsi="Times New Roman"/>
      <w:color w:val="000000"/>
      <w:sz w:val="24"/>
    </w:rPr>
  </w:style>
  <w:style w:type="paragraph" w:styleId="Heading1">
    <w:name w:val="heading 1"/>
    <w:basedOn w:val="Normal"/>
    <w:next w:val="Normal"/>
    <w:link w:val="Heading1Char"/>
    <w:uiPriority w:val="99"/>
    <w:qFormat/>
    <w:rsid w:val="005F0142"/>
    <w:pPr>
      <w:keepNext/>
      <w:keepLines/>
      <w:spacing w:after="0" w:line="240" w:lineRule="auto"/>
      <w:jc w:val="center"/>
      <w:outlineLvl w:val="0"/>
    </w:pPr>
    <w:rPr>
      <w: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F0142"/>
    <w:rPr>
      <w:rFonts w:ascii="Times New Roman" w:hAnsi="Times New Roman"/>
      <w:b/>
      <w:color w:val="000000"/>
      <w:sz w:val="22"/>
    </w:rPr>
  </w:style>
  <w:style w:type="table" w:customStyle="1" w:styleId="TableGrid">
    <w:name w:val="TableGrid"/>
    <w:uiPriority w:val="99"/>
    <w:rsid w:val="005F0142"/>
    <w:tblPr>
      <w:tblCellMar>
        <w:top w:w="0" w:type="dxa"/>
        <w:left w:w="0" w:type="dxa"/>
        <w:bottom w:w="0" w:type="dxa"/>
        <w:right w:w="0" w:type="dxa"/>
      </w:tblCellMar>
    </w:tblPr>
  </w:style>
  <w:style w:type="paragraph" w:styleId="BalloonText">
    <w:name w:val="Balloon Text"/>
    <w:basedOn w:val="Normal"/>
    <w:link w:val="BalloonTextChar"/>
    <w:uiPriority w:val="99"/>
    <w:semiHidden/>
    <w:rsid w:val="008A2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A276F"/>
    <w:rPr>
      <w:rFonts w:ascii="Segoe UI" w:hAnsi="Segoe UI" w:cs="Segoe UI"/>
      <w:color w:val="000000"/>
      <w:sz w:val="18"/>
      <w:szCs w:val="18"/>
    </w:rPr>
  </w:style>
  <w:style w:type="paragraph" w:styleId="Header">
    <w:name w:val="header"/>
    <w:basedOn w:val="Normal"/>
    <w:link w:val="HeaderChar"/>
    <w:uiPriority w:val="99"/>
    <w:rsid w:val="00821A33"/>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21A33"/>
    <w:rPr>
      <w:rFonts w:ascii="Times New Roman" w:hAnsi="Times New Roman" w:cs="Times New Roman"/>
      <w:color w:val="000000"/>
      <w:sz w:val="24"/>
    </w:rPr>
  </w:style>
  <w:style w:type="paragraph" w:styleId="Footer">
    <w:name w:val="footer"/>
    <w:basedOn w:val="Normal"/>
    <w:link w:val="FooterChar"/>
    <w:uiPriority w:val="99"/>
    <w:semiHidden/>
    <w:rsid w:val="00821A33"/>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821A33"/>
    <w:rPr>
      <w:rFonts w:ascii="Times New Roman" w:hAnsi="Times New Roman" w:cs="Times New Roman"/>
      <w:color w:val="000000"/>
      <w:sz w:val="24"/>
    </w:rPr>
  </w:style>
  <w:style w:type="paragraph" w:styleId="ListParagraph">
    <w:name w:val="List Paragraph"/>
    <w:basedOn w:val="Normal"/>
    <w:uiPriority w:val="99"/>
    <w:qFormat/>
    <w:rsid w:val="00FF7B39"/>
    <w:pPr>
      <w:spacing w:after="200" w:line="276" w:lineRule="auto"/>
      <w:ind w:left="720" w:firstLine="0"/>
      <w:contextualSpacing/>
      <w:jc w:val="left"/>
    </w:pPr>
    <w:rPr>
      <w:rFonts w:ascii="Calibri" w:hAnsi="Calibri"/>
      <w:color w:val="auto"/>
      <w:sz w:val="22"/>
    </w:rPr>
  </w:style>
  <w:style w:type="table" w:styleId="TableGrid0">
    <w:name w:val="Table Grid"/>
    <w:basedOn w:val="TableNormal"/>
    <w:uiPriority w:val="99"/>
    <w:rsid w:val="00DD37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120A66"/>
    <w:pPr>
      <w:widowControl w:val="0"/>
      <w:autoSpaceDE w:val="0"/>
      <w:autoSpaceDN w:val="0"/>
      <w:adjustRightInd w:val="0"/>
      <w:spacing w:after="0" w:line="240" w:lineRule="auto"/>
      <w:ind w:left="0" w:firstLine="0"/>
      <w:jc w:val="left"/>
    </w:pPr>
    <w:rPr>
      <w:color w:val="auto"/>
      <w:szCs w:val="24"/>
    </w:rPr>
  </w:style>
  <w:style w:type="paragraph" w:styleId="BodyText">
    <w:name w:val="Body Text"/>
    <w:basedOn w:val="Normal"/>
    <w:link w:val="BodyTextChar"/>
    <w:uiPriority w:val="99"/>
    <w:rsid w:val="00B5394E"/>
    <w:pPr>
      <w:widowControl w:val="0"/>
      <w:autoSpaceDE w:val="0"/>
      <w:autoSpaceDN w:val="0"/>
      <w:spacing w:after="0" w:line="240" w:lineRule="auto"/>
      <w:ind w:left="112" w:firstLine="427"/>
    </w:pPr>
    <w:rPr>
      <w:color w:val="auto"/>
      <w:szCs w:val="24"/>
      <w:lang w:eastAsia="en-US"/>
    </w:rPr>
  </w:style>
  <w:style w:type="character" w:customStyle="1" w:styleId="BodyTextChar">
    <w:name w:val="Body Text Char"/>
    <w:basedOn w:val="DefaultParagraphFont"/>
    <w:link w:val="BodyText"/>
    <w:uiPriority w:val="99"/>
    <w:locked/>
    <w:rsid w:val="00B5394E"/>
    <w:rPr>
      <w:rFonts w:ascii="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416556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161</TotalTime>
  <Pages>7</Pages>
  <Words>2354</Words>
  <Characters>13419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8</cp:revision>
  <cp:lastPrinted>2017-03-07T07:21:00Z</cp:lastPrinted>
  <dcterms:created xsi:type="dcterms:W3CDTF">2017-03-06T10:22:00Z</dcterms:created>
  <dcterms:modified xsi:type="dcterms:W3CDTF">2021-04-20T11:42:00Z</dcterms:modified>
</cp:coreProperties>
</file>