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  <w:i/>
          <w:iCs/>
        </w:rPr>
        <w:t>Цели, за</w:t>
      </w:r>
      <w:r w:rsidR="0082060E" w:rsidRPr="00E648A4">
        <w:rPr>
          <w:rFonts w:ascii="Times New Roman" w:hAnsi="Times New Roman" w:cs="Times New Roman"/>
          <w:b/>
          <w:bCs/>
          <w:i/>
          <w:iCs/>
        </w:rPr>
        <w:t>дачи методической работы на 2014-201</w:t>
      </w:r>
      <w:r w:rsidR="00955FC6">
        <w:rPr>
          <w:rFonts w:ascii="Times New Roman" w:hAnsi="Times New Roman" w:cs="Times New Roman"/>
          <w:b/>
          <w:bCs/>
          <w:i/>
          <w:iCs/>
        </w:rPr>
        <w:t>7</w:t>
      </w:r>
      <w:r w:rsidR="0082060E" w:rsidRPr="00E648A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82060E" w:rsidRPr="00E648A4">
        <w:rPr>
          <w:rFonts w:ascii="Times New Roman" w:hAnsi="Times New Roman" w:cs="Times New Roman"/>
          <w:b/>
          <w:bCs/>
          <w:i/>
          <w:iCs/>
        </w:rPr>
        <w:t>уч.г</w:t>
      </w:r>
      <w:proofErr w:type="spellEnd"/>
      <w:r w:rsidR="0082060E" w:rsidRPr="00E648A4">
        <w:rPr>
          <w:rFonts w:ascii="Times New Roman" w:hAnsi="Times New Roman" w:cs="Times New Roman"/>
          <w:b/>
          <w:bCs/>
          <w:i/>
          <w:iCs/>
        </w:rPr>
        <w:t>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Цели:</w:t>
      </w:r>
      <w:r w:rsidRPr="00E648A4">
        <w:rPr>
          <w:rFonts w:ascii="Times New Roman" w:hAnsi="Times New Roman" w:cs="Times New Roman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Задачи: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Создание  условий  для реализации ФГОС  начального образования  (НОО)  и для поэтапного введения ФГОС основного общего образования (ООО).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Совершенствование   методического  уровня  педагогов в овладении новыми педагогическими технологиями.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Обеспечение  методического сопровождения  работы с молодыми и вновь принятыми специалистами.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Развитие  системы  работы с детьми, имеющими повышенные интеллектуальные способности.</w:t>
      </w:r>
    </w:p>
    <w:p w:rsidR="00B35603" w:rsidRPr="00E648A4" w:rsidRDefault="00B35603" w:rsidP="00B356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9A3ED4" w:rsidRPr="00E648A4" w:rsidRDefault="00B35603" w:rsidP="00B35603">
      <w:pPr>
        <w:rPr>
          <w:rFonts w:ascii="Times New Roman" w:hAnsi="Times New Roman" w:cs="Times New Roman"/>
          <w:b/>
          <w:bCs/>
          <w:i/>
          <w:iCs/>
        </w:rPr>
      </w:pPr>
      <w:r w:rsidRPr="00E648A4">
        <w:rPr>
          <w:rFonts w:ascii="Times New Roman" w:hAnsi="Times New Roman" w:cs="Times New Roman"/>
          <w:b/>
          <w:bCs/>
          <w:i/>
          <w:iCs/>
        </w:rPr>
        <w:lastRenderedPageBreak/>
        <w:t xml:space="preserve">Цели, задачи методической работы на </w:t>
      </w:r>
      <w:r w:rsidR="009A3ED4" w:rsidRPr="00E648A4">
        <w:rPr>
          <w:rFonts w:ascii="Times New Roman" w:hAnsi="Times New Roman" w:cs="Times New Roman"/>
          <w:b/>
          <w:bCs/>
          <w:i/>
          <w:iCs/>
        </w:rPr>
        <w:t>2014-2015 учебный год (первое полугодие)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Методическая тема на 201</w:t>
      </w:r>
      <w:r w:rsidR="009A3ED4" w:rsidRPr="00E648A4">
        <w:rPr>
          <w:rFonts w:ascii="Times New Roman" w:hAnsi="Times New Roman" w:cs="Times New Roman"/>
          <w:b/>
          <w:bCs/>
        </w:rPr>
        <w:t>4</w:t>
      </w:r>
      <w:r w:rsidRPr="00E648A4">
        <w:rPr>
          <w:rFonts w:ascii="Times New Roman" w:hAnsi="Times New Roman" w:cs="Times New Roman"/>
          <w:b/>
          <w:bCs/>
        </w:rPr>
        <w:t>-201</w:t>
      </w:r>
      <w:r w:rsidR="009A3ED4" w:rsidRPr="00E648A4">
        <w:rPr>
          <w:rFonts w:ascii="Times New Roman" w:hAnsi="Times New Roman" w:cs="Times New Roman"/>
          <w:b/>
          <w:bCs/>
        </w:rPr>
        <w:t xml:space="preserve">5 </w:t>
      </w:r>
      <w:r w:rsidRPr="00E648A4">
        <w:rPr>
          <w:rFonts w:ascii="Times New Roman" w:hAnsi="Times New Roman" w:cs="Times New Roman"/>
          <w:b/>
          <w:bCs/>
        </w:rPr>
        <w:t>учебный год</w:t>
      </w:r>
      <w:r w:rsidR="009A3ED4" w:rsidRPr="00E648A4">
        <w:rPr>
          <w:rFonts w:ascii="Times New Roman" w:hAnsi="Times New Roman" w:cs="Times New Roman"/>
          <w:b/>
          <w:bCs/>
        </w:rPr>
        <w:t xml:space="preserve"> (первое полугодие)</w:t>
      </w:r>
      <w:r w:rsidRPr="00E648A4">
        <w:rPr>
          <w:rFonts w:ascii="Times New Roman" w:hAnsi="Times New Roman" w:cs="Times New Roman"/>
          <w:b/>
          <w:bCs/>
        </w:rPr>
        <w:t>: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 «Современные требования к качеству урока – ориентиры на обновление содержания образования».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Цель</w:t>
      </w:r>
      <w:r w:rsidRPr="00E648A4">
        <w:rPr>
          <w:rFonts w:ascii="Times New Roman" w:hAnsi="Times New Roman" w:cs="Times New Roman"/>
        </w:rPr>
        <w:t xml:space="preserve">: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E648A4">
        <w:rPr>
          <w:rFonts w:ascii="Times New Roman" w:hAnsi="Times New Roman" w:cs="Times New Roman"/>
        </w:rPr>
        <w:t>общедидактического</w:t>
      </w:r>
      <w:proofErr w:type="spellEnd"/>
      <w:r w:rsidRPr="00E648A4">
        <w:rPr>
          <w:rFonts w:ascii="Times New Roman" w:hAnsi="Times New Roman" w:cs="Times New Roman"/>
        </w:rPr>
        <w:t xml:space="preserve"> анализа.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Задачи:</w:t>
      </w:r>
    </w:p>
    <w:p w:rsidR="00B35603" w:rsidRPr="00E648A4" w:rsidRDefault="00B35603" w:rsidP="00B3560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B35603" w:rsidRPr="00E648A4" w:rsidRDefault="00B35603" w:rsidP="00B3560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Активнее и эффективнее использовать современные образовательные технологии в учебно-воспитательном процессе, в частности — метод проектов;</w:t>
      </w:r>
    </w:p>
    <w:p w:rsidR="00B35603" w:rsidRPr="00E648A4" w:rsidRDefault="00B35603" w:rsidP="00B3560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  интерактивной доски;</w:t>
      </w:r>
    </w:p>
    <w:p w:rsidR="00B35603" w:rsidRPr="00E648A4" w:rsidRDefault="00B35603" w:rsidP="00B3560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Выстраивание системы поиска и поддержки талантливых детей и их сопровождение в течение периода обучения;</w:t>
      </w:r>
    </w:p>
    <w:p w:rsidR="00B35603" w:rsidRPr="00E648A4" w:rsidRDefault="00B35603" w:rsidP="00B3560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Совершенствовать работу со слабоуспевающими учащимися;</w:t>
      </w:r>
    </w:p>
    <w:p w:rsidR="00B35603" w:rsidRPr="00E648A4" w:rsidRDefault="00B35603" w:rsidP="00B3560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Продолжить работу по переходу на ФГОС в начальной школе, начать работу по переходу на ФГОС в 5-9-х классах</w:t>
      </w:r>
      <w:r w:rsidR="00E648A4">
        <w:rPr>
          <w:rFonts w:ascii="Times New Roman" w:hAnsi="Times New Roman" w:cs="Times New Roman"/>
        </w:rPr>
        <w:t xml:space="preserve"> (подготовка документов и кадров)</w:t>
      </w:r>
      <w:r w:rsidRPr="00E648A4">
        <w:rPr>
          <w:rFonts w:ascii="Times New Roman" w:hAnsi="Times New Roman" w:cs="Times New Roman"/>
        </w:rPr>
        <w:t>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 </w:t>
      </w: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607C89" w:rsidRDefault="00607C89" w:rsidP="00B35603">
      <w:pPr>
        <w:rPr>
          <w:rFonts w:ascii="Times New Roman" w:hAnsi="Times New Roman" w:cs="Times New Roman"/>
          <w:b/>
          <w:bCs/>
          <w:i/>
          <w:iCs/>
        </w:rPr>
      </w:pP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  <w:i/>
          <w:iCs/>
        </w:rPr>
        <w:lastRenderedPageBreak/>
        <w:t>Цели, задачи методической работы на 2014/2015 учебный год</w:t>
      </w:r>
      <w:r w:rsidR="00955FC6">
        <w:rPr>
          <w:rFonts w:ascii="Times New Roman" w:hAnsi="Times New Roman" w:cs="Times New Roman"/>
          <w:b/>
          <w:bCs/>
          <w:i/>
          <w:iCs/>
        </w:rPr>
        <w:t xml:space="preserve"> (второе полугодие), 2015 – 2017</w:t>
      </w:r>
      <w:r w:rsidR="009A3ED4" w:rsidRPr="00E648A4">
        <w:rPr>
          <w:rFonts w:ascii="Times New Roman" w:hAnsi="Times New Roman" w:cs="Times New Roman"/>
          <w:b/>
          <w:bCs/>
          <w:i/>
          <w:iCs/>
        </w:rPr>
        <w:t xml:space="preserve"> учебный год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Методическая тема на 2014-2015 учебный год</w:t>
      </w:r>
      <w:r w:rsidR="00955FC6">
        <w:rPr>
          <w:rFonts w:ascii="Times New Roman" w:hAnsi="Times New Roman" w:cs="Times New Roman"/>
          <w:b/>
          <w:bCs/>
        </w:rPr>
        <w:t xml:space="preserve"> (второе полугодие), 2015 – 2017 уч. г.</w:t>
      </w:r>
      <w:r w:rsidRPr="00E648A4">
        <w:rPr>
          <w:rFonts w:ascii="Times New Roman" w:hAnsi="Times New Roman" w:cs="Times New Roman"/>
          <w:b/>
          <w:bCs/>
        </w:rPr>
        <w:t>: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«Повышение качества образовательного процесса через освоение  системно-</w:t>
      </w:r>
      <w:proofErr w:type="spellStart"/>
      <w:r w:rsidRPr="00E648A4">
        <w:rPr>
          <w:rFonts w:ascii="Times New Roman" w:hAnsi="Times New Roman" w:cs="Times New Roman"/>
          <w:b/>
          <w:bCs/>
        </w:rPr>
        <w:t>деятел</w:t>
      </w:r>
      <w:bookmarkStart w:id="0" w:name="_GoBack"/>
      <w:bookmarkEnd w:id="0"/>
      <w:r w:rsidRPr="00E648A4">
        <w:rPr>
          <w:rFonts w:ascii="Times New Roman" w:hAnsi="Times New Roman" w:cs="Times New Roman"/>
          <w:b/>
          <w:bCs/>
        </w:rPr>
        <w:t>ьностного</w:t>
      </w:r>
      <w:proofErr w:type="spellEnd"/>
      <w:r w:rsidRPr="00E648A4">
        <w:rPr>
          <w:rFonts w:ascii="Times New Roman" w:hAnsi="Times New Roman" w:cs="Times New Roman"/>
          <w:b/>
          <w:bCs/>
        </w:rPr>
        <w:t xml:space="preserve"> подхода в обучении, в</w:t>
      </w:r>
      <w:r w:rsidR="009A3ED4" w:rsidRPr="00E648A4">
        <w:rPr>
          <w:rFonts w:ascii="Times New Roman" w:hAnsi="Times New Roman" w:cs="Times New Roman"/>
          <w:b/>
          <w:bCs/>
        </w:rPr>
        <w:t xml:space="preserve">оспитании, развитии </w:t>
      </w:r>
      <w:proofErr w:type="gramStart"/>
      <w:r w:rsidR="009A3ED4" w:rsidRPr="00E648A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E648A4">
        <w:rPr>
          <w:rFonts w:ascii="Times New Roman" w:hAnsi="Times New Roman" w:cs="Times New Roman"/>
          <w:b/>
          <w:bCs/>
        </w:rPr>
        <w:t>»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 xml:space="preserve">Цель:   </w:t>
      </w:r>
      <w:r w:rsidRPr="00E648A4">
        <w:rPr>
          <w:rFonts w:ascii="Times New Roman" w:hAnsi="Times New Roman" w:cs="Times New Roman"/>
        </w:rPr>
        <w:t xml:space="preserve">совершенствование педагогического мастерства учителя,  качества образовательного процесса и </w:t>
      </w:r>
      <w:proofErr w:type="gramStart"/>
      <w:r w:rsidRPr="00E648A4">
        <w:rPr>
          <w:rFonts w:ascii="Times New Roman" w:hAnsi="Times New Roman" w:cs="Times New Roman"/>
        </w:rPr>
        <w:t>успешности</w:t>
      </w:r>
      <w:proofErr w:type="gramEnd"/>
      <w:r w:rsidRPr="00E648A4">
        <w:rPr>
          <w:rFonts w:ascii="Times New Roman" w:hAnsi="Times New Roman" w:cs="Times New Roman"/>
        </w:rPr>
        <w:t xml:space="preserve"> обучающихся через использование  системно-</w:t>
      </w:r>
      <w:proofErr w:type="spellStart"/>
      <w:r w:rsidRPr="00E648A4">
        <w:rPr>
          <w:rFonts w:ascii="Times New Roman" w:hAnsi="Times New Roman" w:cs="Times New Roman"/>
        </w:rPr>
        <w:t>деятельностного</w:t>
      </w:r>
      <w:proofErr w:type="spellEnd"/>
      <w:r w:rsidRPr="00E648A4">
        <w:rPr>
          <w:rFonts w:ascii="Times New Roman" w:hAnsi="Times New Roman" w:cs="Times New Roman"/>
        </w:rPr>
        <w:t xml:space="preserve"> подхода в обучении.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  <w:b/>
          <w:bCs/>
        </w:rPr>
        <w:t>Задачи:</w:t>
      </w:r>
    </w:p>
    <w:p w:rsidR="00B35603" w:rsidRPr="00E648A4" w:rsidRDefault="00B35603" w:rsidP="00B356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 xml:space="preserve">Обновить педагогическую систему учителя на основе выделения сущности его опыта в технологии </w:t>
      </w:r>
      <w:proofErr w:type="spellStart"/>
      <w:r w:rsidRPr="00E648A4">
        <w:rPr>
          <w:rFonts w:ascii="Times New Roman" w:hAnsi="Times New Roman" w:cs="Times New Roman"/>
        </w:rPr>
        <w:t>деятельностного</w:t>
      </w:r>
      <w:proofErr w:type="spellEnd"/>
      <w:r w:rsidRPr="00E648A4">
        <w:rPr>
          <w:rFonts w:ascii="Times New Roman" w:hAnsi="Times New Roman" w:cs="Times New Roman"/>
        </w:rPr>
        <w:t xml:space="preserve"> обучения;</w:t>
      </w:r>
    </w:p>
    <w:p w:rsidR="00B35603" w:rsidRPr="00E648A4" w:rsidRDefault="00B35603" w:rsidP="00B356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 xml:space="preserve">Способствовать формированию системы универсальных учебных действий средствами технологии  </w:t>
      </w:r>
      <w:proofErr w:type="spellStart"/>
      <w:r w:rsidRPr="00E648A4">
        <w:rPr>
          <w:rFonts w:ascii="Times New Roman" w:hAnsi="Times New Roman" w:cs="Times New Roman"/>
        </w:rPr>
        <w:t>деятельностного</w:t>
      </w:r>
      <w:proofErr w:type="spellEnd"/>
      <w:r w:rsidRPr="00E648A4">
        <w:rPr>
          <w:rFonts w:ascii="Times New Roman" w:hAnsi="Times New Roman" w:cs="Times New Roman"/>
        </w:rPr>
        <w:t xml:space="preserve"> обучения;</w:t>
      </w:r>
    </w:p>
    <w:p w:rsidR="00B35603" w:rsidRPr="00E648A4" w:rsidRDefault="00B35603" w:rsidP="00B356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B35603" w:rsidRPr="00E648A4" w:rsidRDefault="00B35603" w:rsidP="00B3560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Содействовать реализации образовательной программы на основе стандартов нового поколения.</w:t>
      </w:r>
    </w:p>
    <w:p w:rsidR="00B35603" w:rsidRPr="00E648A4" w:rsidRDefault="00B35603" w:rsidP="00B35603">
      <w:pPr>
        <w:rPr>
          <w:rFonts w:ascii="Times New Roman" w:hAnsi="Times New Roman" w:cs="Times New Roman"/>
        </w:rPr>
      </w:pPr>
      <w:r w:rsidRPr="00E648A4">
        <w:rPr>
          <w:rFonts w:ascii="Times New Roman" w:hAnsi="Times New Roman" w:cs="Times New Roman"/>
        </w:rPr>
        <w:t> </w:t>
      </w:r>
    </w:p>
    <w:p w:rsidR="00EA52E4" w:rsidRDefault="00EA52E4" w:rsidP="00EA52E4">
      <w:pPr>
        <w:rPr>
          <w:rFonts w:ascii="Times New Roman" w:hAnsi="Times New Roman" w:cs="Times New Roman"/>
        </w:rPr>
      </w:pPr>
    </w:p>
    <w:p w:rsidR="00607C89" w:rsidRDefault="00607C89" w:rsidP="00EA52E4">
      <w:pPr>
        <w:rPr>
          <w:rFonts w:ascii="Times New Roman" w:hAnsi="Times New Roman" w:cs="Times New Roman"/>
        </w:rPr>
      </w:pPr>
    </w:p>
    <w:p w:rsidR="00607C89" w:rsidRDefault="00607C89" w:rsidP="00EA52E4">
      <w:pPr>
        <w:rPr>
          <w:rFonts w:ascii="Times New Roman" w:hAnsi="Times New Roman" w:cs="Times New Roman"/>
        </w:rPr>
      </w:pPr>
    </w:p>
    <w:p w:rsidR="00607C89" w:rsidRDefault="00607C89" w:rsidP="00EA52E4">
      <w:pPr>
        <w:rPr>
          <w:rFonts w:ascii="Times New Roman" w:hAnsi="Times New Roman" w:cs="Times New Roman"/>
        </w:rPr>
      </w:pPr>
    </w:p>
    <w:p w:rsidR="00607C89" w:rsidRDefault="00607C89" w:rsidP="00EA52E4">
      <w:pPr>
        <w:rPr>
          <w:rFonts w:ascii="Times New Roman" w:hAnsi="Times New Roman" w:cs="Times New Roman"/>
        </w:rPr>
      </w:pPr>
    </w:p>
    <w:p w:rsidR="00607C89" w:rsidRDefault="00607C89" w:rsidP="00EA52E4">
      <w:pPr>
        <w:rPr>
          <w:rFonts w:ascii="Times New Roman" w:hAnsi="Times New Roman" w:cs="Times New Roman"/>
        </w:rPr>
      </w:pPr>
    </w:p>
    <w:p w:rsidR="00607C89" w:rsidRDefault="00607C89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Pr="00EA52E4" w:rsidRDefault="00EA52E4" w:rsidP="00EA52E4">
      <w:pPr>
        <w:rPr>
          <w:rFonts w:ascii="Times New Roman" w:hAnsi="Times New Roman" w:cs="Times New Roman"/>
        </w:rPr>
      </w:pPr>
      <w:r w:rsidRPr="00EA52E4">
        <w:rPr>
          <w:rFonts w:ascii="Times New Roman" w:hAnsi="Times New Roman" w:cs="Times New Roman"/>
          <w:b/>
          <w:bCs/>
        </w:rPr>
        <w:lastRenderedPageBreak/>
        <w:t>Основные направления деятельности методической работы</w:t>
      </w:r>
    </w:p>
    <w:p w:rsidR="00EA52E4" w:rsidRPr="00EA52E4" w:rsidRDefault="00EA52E4" w:rsidP="00EA52E4">
      <w:pPr>
        <w:rPr>
          <w:rFonts w:ascii="Times New Roman" w:hAnsi="Times New Roman" w:cs="Times New Roman"/>
        </w:rPr>
      </w:pPr>
      <w:r w:rsidRPr="00EA52E4">
        <w:rPr>
          <w:rFonts w:ascii="Times New Roman" w:hAnsi="Times New Roman" w:cs="Times New Roman"/>
        </w:rPr>
        <w:t> 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5829"/>
        <w:gridCol w:w="1134"/>
        <w:gridCol w:w="1842"/>
      </w:tblGrid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861BD5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A52E4" w:rsidRPr="00EA52E4" w:rsidTr="00DD3638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Деятельность методического совета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DD36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Планирование методической работы на новый учебный год.</w:t>
            </w:r>
          </w:p>
          <w:p w:rsidR="00EA52E4" w:rsidRPr="00EA52E4" w:rsidRDefault="00EA52E4" w:rsidP="00EA52E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Согласование рабочих программ педагогов</w:t>
            </w:r>
            <w:r w:rsidR="00320DC4">
              <w:rPr>
                <w:rFonts w:ascii="Times New Roman" w:hAnsi="Times New Roman" w:cs="Times New Roman"/>
              </w:rPr>
              <w:t>.</w:t>
            </w:r>
          </w:p>
          <w:p w:rsidR="00EA52E4" w:rsidRDefault="00EA52E4" w:rsidP="00EA52E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Утверждение новых программ</w:t>
            </w:r>
            <w:r w:rsidR="00320DC4">
              <w:rPr>
                <w:rFonts w:ascii="Times New Roman" w:hAnsi="Times New Roman" w:cs="Times New Roman"/>
              </w:rPr>
              <w:t>, разработка и утверждение новых положений.</w:t>
            </w:r>
          </w:p>
          <w:p w:rsidR="00320DC4" w:rsidRDefault="00320DC4" w:rsidP="00320DC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20DC4">
              <w:rPr>
                <w:rFonts w:ascii="Times New Roman" w:hAnsi="Times New Roman" w:cs="Times New Roman"/>
              </w:rPr>
              <w:t>Подготовка к проведению школьных предметных олимпиад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0DC4" w:rsidRDefault="00320DC4" w:rsidP="00320DC4">
            <w:pPr>
              <w:pStyle w:val="a6"/>
              <w:rPr>
                <w:rFonts w:ascii="Times New Roman" w:hAnsi="Times New Roman" w:cs="Times New Roman"/>
              </w:rPr>
            </w:pPr>
          </w:p>
          <w:p w:rsidR="00320DC4" w:rsidRPr="00320DC4" w:rsidRDefault="00320DC4" w:rsidP="00320DC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очередного педагогического совета, семинара.</w:t>
            </w:r>
          </w:p>
          <w:p w:rsidR="00EA52E4" w:rsidRPr="00EA52E4" w:rsidRDefault="00EA52E4" w:rsidP="00EA52E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Заседание МС № 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Председатель МС, члены МС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DD36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320DC4" w:rsidRDefault="00EA52E4" w:rsidP="00320DC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20DC4">
              <w:rPr>
                <w:rFonts w:ascii="Times New Roman" w:hAnsi="Times New Roman" w:cs="Times New Roman"/>
              </w:rPr>
              <w:t>Результаты входной диагностики учащихся по предметам.</w:t>
            </w:r>
          </w:p>
          <w:p w:rsidR="00320DC4" w:rsidRPr="00320DC4" w:rsidRDefault="00320DC4" w:rsidP="00320DC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Об итогах школьных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2E4">
              <w:rPr>
                <w:rFonts w:ascii="Times New Roman" w:hAnsi="Times New Roman" w:cs="Times New Roman"/>
              </w:rPr>
              <w:t>предметных олимпиад</w:t>
            </w:r>
          </w:p>
          <w:p w:rsidR="00EA52E4" w:rsidRPr="00320DC4" w:rsidRDefault="00320DC4" w:rsidP="00320DC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20DC4">
              <w:rPr>
                <w:rFonts w:ascii="Times New Roman" w:hAnsi="Times New Roman" w:cs="Times New Roman"/>
              </w:rPr>
              <w:t xml:space="preserve">Подготовка </w:t>
            </w:r>
            <w:r w:rsidR="00EA52E4" w:rsidRPr="00320DC4">
              <w:rPr>
                <w:rFonts w:ascii="Times New Roman" w:hAnsi="Times New Roman" w:cs="Times New Roman"/>
              </w:rPr>
              <w:t xml:space="preserve"> </w:t>
            </w:r>
            <w:r w:rsidRPr="00320DC4">
              <w:rPr>
                <w:rFonts w:ascii="Times New Roman" w:hAnsi="Times New Roman" w:cs="Times New Roman"/>
              </w:rPr>
              <w:t>очередного педагогического</w:t>
            </w:r>
            <w:r w:rsidR="00EA52E4" w:rsidRPr="00320DC4">
              <w:rPr>
                <w:rFonts w:ascii="Times New Roman" w:hAnsi="Times New Roman" w:cs="Times New Roman"/>
              </w:rPr>
              <w:t xml:space="preserve"> совет</w:t>
            </w:r>
            <w:r w:rsidRPr="00320DC4">
              <w:rPr>
                <w:rFonts w:ascii="Times New Roman" w:hAnsi="Times New Roman" w:cs="Times New Roman"/>
              </w:rPr>
              <w:t>а, семинара</w:t>
            </w:r>
            <w:r w:rsidR="00EA52E4" w:rsidRPr="00320DC4">
              <w:rPr>
                <w:rFonts w:ascii="Times New Roman" w:hAnsi="Times New Roman" w:cs="Times New Roman"/>
              </w:rPr>
              <w:t>.</w:t>
            </w:r>
          </w:p>
          <w:p w:rsidR="00EA52E4" w:rsidRPr="00EA52E4" w:rsidRDefault="00EA52E4" w:rsidP="00320DC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Заседание МС № 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Октябрь</w:t>
            </w:r>
            <w:r w:rsidR="00DD3638">
              <w:rPr>
                <w:rFonts w:ascii="Times New Roman" w:hAnsi="Times New Roman" w:cs="Times New Roman"/>
              </w:rPr>
              <w:t>-ноябрь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Председатель МС, члены МС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Default="00EA52E4" w:rsidP="00DD363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D3638">
              <w:rPr>
                <w:rFonts w:ascii="Times New Roman" w:hAnsi="Times New Roman" w:cs="Times New Roman"/>
              </w:rPr>
              <w:t>Контроль за 1 полугодие.</w:t>
            </w:r>
          </w:p>
          <w:p w:rsidR="00DD3638" w:rsidRPr="00DD3638" w:rsidRDefault="00DD3638" w:rsidP="00DD363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D3638">
              <w:rPr>
                <w:rFonts w:ascii="Times New Roman" w:hAnsi="Times New Roman" w:cs="Times New Roman"/>
              </w:rPr>
              <w:t>Подготовка  очередного педагогического совета, семинара.</w:t>
            </w:r>
          </w:p>
          <w:p w:rsidR="00DD3638" w:rsidRDefault="00DD3638" w:rsidP="00DD363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НПК  «Молодые умы – науке Красноярья».</w:t>
            </w:r>
          </w:p>
          <w:p w:rsidR="00DD3638" w:rsidRDefault="00DD3638" w:rsidP="00DD363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методического дня.</w:t>
            </w:r>
          </w:p>
          <w:p w:rsidR="00EA52E4" w:rsidRPr="00DD3638" w:rsidRDefault="00EA52E4" w:rsidP="00DD3638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D3638">
              <w:rPr>
                <w:rFonts w:ascii="Times New Roman" w:hAnsi="Times New Roman" w:cs="Times New Roman"/>
              </w:rPr>
              <w:t>Заседание МС № 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DD363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Председатель МС, члены МС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DD36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Распределение часов школьного компонента Учебного плана ОУ на следующий учебный год.</w:t>
            </w:r>
          </w:p>
          <w:p w:rsidR="00EA52E4" w:rsidRDefault="00EA52E4" w:rsidP="00EA52E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Об итогах исследовательской деятельности учащихся.</w:t>
            </w:r>
          </w:p>
          <w:p w:rsidR="00DD3638" w:rsidRPr="00EA52E4" w:rsidRDefault="00DD3638" w:rsidP="00EA52E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методического дня.</w:t>
            </w:r>
          </w:p>
          <w:p w:rsidR="00EA52E4" w:rsidRPr="00EA52E4" w:rsidRDefault="00EA52E4" w:rsidP="00EA52E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Заседание МС №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Председатель МС, члены МС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DD36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Анализ и оценка работы методической службы школы в учебном году, перспективы планирования </w:t>
            </w:r>
            <w:r w:rsidRPr="00EA52E4">
              <w:rPr>
                <w:rFonts w:ascii="Times New Roman" w:hAnsi="Times New Roman" w:cs="Times New Roman"/>
              </w:rPr>
              <w:lastRenderedPageBreak/>
              <w:t>методической службы на следующий учебный год.</w:t>
            </w:r>
          </w:p>
          <w:p w:rsidR="00EA52E4" w:rsidRPr="00EA52E4" w:rsidRDefault="00EA52E4" w:rsidP="00EA52E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Заседание МС № 5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Председатель МС, </w:t>
            </w:r>
            <w:r w:rsidRPr="00EA52E4">
              <w:rPr>
                <w:rFonts w:ascii="Times New Roman" w:hAnsi="Times New Roman" w:cs="Times New Roman"/>
              </w:rPr>
              <w:lastRenderedPageBreak/>
              <w:t>члены МС</w:t>
            </w:r>
          </w:p>
        </w:tc>
      </w:tr>
      <w:tr w:rsidR="00EA52E4" w:rsidRPr="00EA52E4" w:rsidTr="00DD3638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lastRenderedPageBreak/>
              <w:t>Работа с молодыми и вновь прибывшими специалистами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Консультация по вопросу оформления классной документации (личных дел, журнала)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-октябрь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заместители директора по УВР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Директор, заместители директора по УВР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Открытые уроки учителей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Директор, заместители директора по УВР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Анкетирование учителей с целью выявления затруднений в работе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 Председатель МС</w:t>
            </w:r>
          </w:p>
        </w:tc>
      </w:tr>
      <w:tr w:rsidR="00EA52E4" w:rsidRPr="00EA52E4" w:rsidTr="00DD3638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Повышение квалификации педагогических кадров, их самообразование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EA52E4">
              <w:rPr>
                <w:rFonts w:ascii="Times New Roman" w:hAnsi="Times New Roman" w:cs="Times New Roman"/>
              </w:rPr>
              <w:t>графика прохождения курсов повышения квалификации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 Председатель МС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Посещение конференций, методических семинаров, тематических консультаций, уроков творчески работающих учителей школы, района.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Директор, заместители директора по УВР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Изучение, обобщение и распространение передового педагогического опыта в практике работы школы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Директор, заместители директора по УВР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84FF8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4FF8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4FF8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Семинар: «Новая система аттестации педагогов. Аттестация педагогических работников на установление соответствия занимаемой должности»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4FF8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4FF8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Директор. Председатель школьной аттестационной комиссии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A52E4" w:rsidRPr="00EA52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С</w:t>
            </w:r>
            <w:r w:rsidR="00E70288">
              <w:rPr>
                <w:rFonts w:ascii="Times New Roman" w:hAnsi="Times New Roman" w:cs="Times New Roman"/>
              </w:rPr>
              <w:t>еминар: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«Методики подготовки учащихся к итоговой аттестации»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70288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Директор</w:t>
            </w:r>
            <w:r w:rsidR="00E70288">
              <w:rPr>
                <w:rFonts w:ascii="Times New Roman" w:hAnsi="Times New Roman" w:cs="Times New Roman"/>
              </w:rPr>
              <w:t xml:space="preserve">, </w:t>
            </w:r>
            <w:r w:rsidRPr="00EA52E4">
              <w:rPr>
                <w:rFonts w:ascii="Times New Roman" w:hAnsi="Times New Roman" w:cs="Times New Roman"/>
              </w:rPr>
              <w:t xml:space="preserve"> </w:t>
            </w:r>
            <w:r w:rsidR="00E70288">
              <w:rPr>
                <w:rFonts w:ascii="Times New Roman" w:hAnsi="Times New Roman" w:cs="Times New Roman"/>
              </w:rPr>
              <w:t>члены методического совета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2E4" w:rsidRPr="00EA52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Семинар: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«Технологии </w:t>
            </w:r>
            <w:proofErr w:type="spellStart"/>
            <w:r w:rsidRPr="00EA52E4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Pr="00EA52E4">
              <w:rPr>
                <w:rFonts w:ascii="Times New Roman" w:hAnsi="Times New Roman" w:cs="Times New Roman"/>
              </w:rPr>
              <w:t xml:space="preserve"> и Интернет как дидактические средства»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484FF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52E4" w:rsidRPr="00EA52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«Способы психофизической разгрузки при создании благоприятного психологического климата»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EA52E4" w:rsidRPr="00EA52E4" w:rsidTr="00DD3638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  <w:b/>
                <w:bCs/>
              </w:rPr>
              <w:t>Обобщение передового педагогического опыта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Проведение</w:t>
            </w:r>
            <w:r w:rsidR="00E70288">
              <w:rPr>
                <w:rFonts w:ascii="Times New Roman" w:hAnsi="Times New Roman" w:cs="Times New Roman"/>
              </w:rPr>
              <w:t xml:space="preserve"> </w:t>
            </w:r>
            <w:r w:rsidRPr="00EA52E4">
              <w:rPr>
                <w:rFonts w:ascii="Times New Roman" w:hAnsi="Times New Roman" w:cs="Times New Roman"/>
              </w:rPr>
              <w:t>открытых уроков и внеклассных мероприятий</w:t>
            </w:r>
            <w:r w:rsidR="00DD3638">
              <w:rPr>
                <w:rFonts w:ascii="Times New Roman" w:hAnsi="Times New Roman" w:cs="Times New Roman"/>
              </w:rPr>
              <w:t>, единые методические дни.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7028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proofErr w:type="spellStart"/>
            <w:r w:rsidRPr="00EA52E4">
              <w:rPr>
                <w:rFonts w:ascii="Times New Roman" w:hAnsi="Times New Roman" w:cs="Times New Roman"/>
              </w:rPr>
              <w:t>Методсовет</w:t>
            </w:r>
            <w:proofErr w:type="spellEnd"/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Обобщение опыта в ходе аттестации учителей.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proofErr w:type="spellStart"/>
            <w:r w:rsidRPr="00EA52E4">
              <w:rPr>
                <w:rFonts w:ascii="Times New Roman" w:hAnsi="Times New Roman" w:cs="Times New Roman"/>
              </w:rPr>
              <w:t>Аттестующиеся</w:t>
            </w:r>
            <w:proofErr w:type="spellEnd"/>
            <w:r w:rsidRPr="00EA52E4">
              <w:rPr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Оформление методической «копилки»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proofErr w:type="spellStart"/>
            <w:r w:rsidRPr="00EA52E4">
              <w:rPr>
                <w:rFonts w:ascii="Times New Roman" w:hAnsi="Times New Roman" w:cs="Times New Roman"/>
              </w:rPr>
              <w:t>Аттестующиеся</w:t>
            </w:r>
            <w:proofErr w:type="spellEnd"/>
            <w:r w:rsidRPr="00EA52E4">
              <w:rPr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Организация работы по обобщению опыта лучших педагогов школы.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Творческие отчёты учителей по темам самообразования (сдача портфолио)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70288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</w:tc>
      </w:tr>
      <w:tr w:rsidR="00EA52E4" w:rsidRPr="00EA52E4" w:rsidTr="00DD3638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Работа с учащимися, имеющими повышенную мотивацию к учебной деятельности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Предметные олимпиады</w:t>
            </w:r>
            <w:r w:rsidR="00E14519">
              <w:rPr>
                <w:rFonts w:ascii="Times New Roman" w:hAnsi="Times New Roman" w:cs="Times New Roman"/>
              </w:rPr>
              <w:t>,</w:t>
            </w:r>
            <w:r w:rsidRPr="00EA52E4">
              <w:rPr>
                <w:rFonts w:ascii="Times New Roman" w:hAnsi="Times New Roman" w:cs="Times New Roman"/>
              </w:rPr>
              <w:t xml:space="preserve"> чемпионаты, конкурсы.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7028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70288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Работа </w:t>
            </w:r>
            <w:r w:rsidR="00E70288">
              <w:rPr>
                <w:rFonts w:ascii="Times New Roman" w:hAnsi="Times New Roman" w:cs="Times New Roman"/>
              </w:rPr>
              <w:t>детских объединений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70288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старшие вожатые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Предметные недели: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1. Неделя научно-технического цикла (математика, информатика, физика)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2. Неделя гуманитарного цикла (русский язык, литература, история, обществознание)</w:t>
            </w:r>
          </w:p>
          <w:p w:rsid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3. Неделя </w:t>
            </w:r>
            <w:proofErr w:type="gramStart"/>
            <w:r w:rsidRPr="00EA52E4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EA52E4">
              <w:rPr>
                <w:rFonts w:ascii="Times New Roman" w:hAnsi="Times New Roman" w:cs="Times New Roman"/>
              </w:rPr>
              <w:t xml:space="preserve"> цикла (география, биология, химия)</w:t>
            </w:r>
          </w:p>
          <w:p w:rsidR="00AC4B66" w:rsidRPr="00EA52E4" w:rsidRDefault="00AC4B66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Неделя иностранных языков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 xml:space="preserve">5. Неделя </w:t>
            </w:r>
            <w:r w:rsidR="00AC4B66">
              <w:rPr>
                <w:rFonts w:ascii="Times New Roman" w:hAnsi="Times New Roman" w:cs="Times New Roman"/>
              </w:rPr>
              <w:t xml:space="preserve">технологии, физической культуры, ОБЖ и </w:t>
            </w:r>
            <w:r w:rsidR="00AC4B66">
              <w:rPr>
                <w:rFonts w:ascii="Times New Roman" w:hAnsi="Times New Roman" w:cs="Times New Roman"/>
              </w:rPr>
              <w:lastRenderedPageBreak/>
              <w:t>предметов эстетического цикла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6. Неделя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B66" w:rsidRDefault="00AC4B66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Учителя-предметники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A52E4" w:rsidRPr="00EA52E4" w:rsidTr="00DD3638">
        <w:trPr>
          <w:trHeight w:val="345"/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lastRenderedPageBreak/>
              <w:t>Организационно-педагогические мероприятия</w:t>
            </w:r>
          </w:p>
        </w:tc>
      </w:tr>
      <w:tr w:rsidR="00320DC4" w:rsidRPr="00EA52E4" w:rsidTr="00DD3638">
        <w:trPr>
          <w:trHeight w:val="395"/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B66" w:rsidRDefault="00EA52E4" w:rsidP="00EA52E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52E4">
              <w:rPr>
                <w:rFonts w:ascii="Times New Roman" w:hAnsi="Times New Roman" w:cs="Times New Roman"/>
                <w:b/>
                <w:bCs/>
                <w:u w:val="single"/>
              </w:rPr>
              <w:t>Педагогический совет:</w:t>
            </w:r>
          </w:p>
          <w:p w:rsidR="00EA52E4" w:rsidRPr="00EA52E4" w:rsidRDefault="00EA52E4" w:rsidP="00EA52E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Анализ деятельности школы за 201</w:t>
            </w:r>
            <w:r w:rsidR="00F27FE4">
              <w:rPr>
                <w:rFonts w:ascii="Times New Roman" w:hAnsi="Times New Roman" w:cs="Times New Roman"/>
              </w:rPr>
              <w:t>4</w:t>
            </w:r>
            <w:r w:rsidRPr="00EA52E4">
              <w:rPr>
                <w:rFonts w:ascii="Times New Roman" w:hAnsi="Times New Roman" w:cs="Times New Roman"/>
              </w:rPr>
              <w:t xml:space="preserve"> – 201</w:t>
            </w:r>
            <w:r w:rsidR="00F27FE4">
              <w:rPr>
                <w:rFonts w:ascii="Times New Roman" w:hAnsi="Times New Roman" w:cs="Times New Roman"/>
              </w:rPr>
              <w:t>5</w:t>
            </w:r>
            <w:r w:rsidR="00DD3638">
              <w:rPr>
                <w:rFonts w:ascii="Times New Roman" w:hAnsi="Times New Roman" w:cs="Times New Roman"/>
              </w:rPr>
              <w:t xml:space="preserve"> </w:t>
            </w:r>
            <w:r w:rsidRPr="00EA52E4">
              <w:rPr>
                <w:rFonts w:ascii="Times New Roman" w:hAnsi="Times New Roman" w:cs="Times New Roman"/>
              </w:rPr>
              <w:t>учебный год.</w:t>
            </w:r>
          </w:p>
          <w:p w:rsidR="00EA52E4" w:rsidRPr="00EA52E4" w:rsidRDefault="00EA52E4" w:rsidP="00EA52E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Задачи и</w:t>
            </w:r>
            <w:r w:rsidR="00AC4B66">
              <w:rPr>
                <w:rFonts w:ascii="Times New Roman" w:hAnsi="Times New Roman" w:cs="Times New Roman"/>
              </w:rPr>
              <w:t xml:space="preserve"> </w:t>
            </w:r>
            <w:r w:rsidRPr="00EA52E4">
              <w:rPr>
                <w:rFonts w:ascii="Times New Roman" w:hAnsi="Times New Roman" w:cs="Times New Roman"/>
              </w:rPr>
              <w:t>направления деятельности школы на следующий учебный год.</w:t>
            </w:r>
          </w:p>
          <w:p w:rsidR="00EA52E4" w:rsidRPr="00EA52E4" w:rsidRDefault="00EA52E4" w:rsidP="00EA52E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Утверждение плана работы ОУ на новый учебный год.</w:t>
            </w:r>
          </w:p>
          <w:p w:rsidR="00EA52E4" w:rsidRPr="00EA52E4" w:rsidRDefault="00EA52E4" w:rsidP="00EA52E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Распределение учебной нагрузки.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0DC4" w:rsidRPr="00EA52E4" w:rsidTr="00DD3638">
        <w:trPr>
          <w:trHeight w:val="1847"/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Default="00EA52E4" w:rsidP="00EA52E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52E4">
              <w:rPr>
                <w:rFonts w:ascii="Times New Roman" w:hAnsi="Times New Roman" w:cs="Times New Roman"/>
                <w:b/>
                <w:bCs/>
                <w:u w:val="single"/>
              </w:rPr>
              <w:t>Педагогический совет:</w:t>
            </w:r>
          </w:p>
          <w:p w:rsidR="00EA52E4" w:rsidRPr="00320DC4" w:rsidRDefault="00F27FE4" w:rsidP="00F27FE4">
            <w:pPr>
              <w:rPr>
                <w:rFonts w:ascii="Times New Roman" w:hAnsi="Times New Roman" w:cs="Times New Roman"/>
                <w:bCs/>
              </w:rPr>
            </w:pPr>
            <w:r w:rsidRPr="00F27FE4">
              <w:rPr>
                <w:rFonts w:ascii="Times New Roman" w:hAnsi="Times New Roman" w:cs="Times New Roman"/>
                <w:bCs/>
              </w:rPr>
              <w:t>«Воспитательная система класса».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F27FE4">
              <w:rPr>
                <w:rFonts w:ascii="Times New Roman" w:hAnsi="Times New Roman" w:cs="Times New Roman"/>
              </w:rPr>
              <w:t>Заместитель директора по ВР Вязович Ж.Л.,</w:t>
            </w:r>
          </w:p>
          <w:p w:rsidR="00F27FE4" w:rsidRPr="00EA52E4" w:rsidRDefault="00F27FE4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классных руководителей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Default="00EA52E4" w:rsidP="00EA52E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52E4">
              <w:rPr>
                <w:rFonts w:ascii="Times New Roman" w:hAnsi="Times New Roman" w:cs="Times New Roman"/>
                <w:b/>
                <w:bCs/>
                <w:u w:val="single"/>
              </w:rPr>
              <w:t>Педагогический совет:</w:t>
            </w:r>
          </w:p>
          <w:p w:rsidR="00F27FE4" w:rsidRPr="00EA52E4" w:rsidRDefault="00F27FE4" w:rsidP="00EA52E4">
            <w:pPr>
              <w:rPr>
                <w:rFonts w:ascii="Times New Roman" w:hAnsi="Times New Roman" w:cs="Times New Roman"/>
              </w:rPr>
            </w:pPr>
            <w:r w:rsidRPr="00F27FE4">
              <w:rPr>
                <w:rFonts w:ascii="Times New Roman" w:hAnsi="Times New Roman" w:cs="Times New Roman"/>
              </w:rPr>
              <w:t>Анализ деятельности школы за</w:t>
            </w:r>
            <w:r>
              <w:rPr>
                <w:rFonts w:ascii="Times New Roman" w:hAnsi="Times New Roman" w:cs="Times New Roman"/>
              </w:rPr>
              <w:t xml:space="preserve"> первое полугодие 2015-2016 учебного года.</w:t>
            </w:r>
          </w:p>
          <w:p w:rsidR="00EA52E4" w:rsidRPr="00EA52E4" w:rsidRDefault="00EA52E4" w:rsidP="00F27F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F27FE4" w:rsidRPr="00F27FE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Default="00EA52E4" w:rsidP="00EA52E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52E4">
              <w:rPr>
                <w:rFonts w:ascii="Times New Roman" w:hAnsi="Times New Roman" w:cs="Times New Roman"/>
                <w:b/>
                <w:bCs/>
                <w:u w:val="single"/>
              </w:rPr>
              <w:t>Педагогический совет:</w:t>
            </w:r>
          </w:p>
          <w:p w:rsidR="00320DC4" w:rsidRPr="00DD3638" w:rsidRDefault="00320DC4" w:rsidP="00320DC4">
            <w:pPr>
              <w:rPr>
                <w:rFonts w:ascii="Times New Roman" w:hAnsi="Times New Roman" w:cs="Times New Roman"/>
                <w:bCs/>
              </w:rPr>
            </w:pPr>
            <w:r w:rsidRPr="00DD3638">
              <w:rPr>
                <w:rFonts w:ascii="Times New Roman" w:hAnsi="Times New Roman" w:cs="Times New Roman"/>
                <w:bCs/>
              </w:rPr>
              <w:t>«В чем суть изменений урока с введением ФГОС НОО</w:t>
            </w:r>
            <w:r w:rsidR="00F27FE4">
              <w:rPr>
                <w:rFonts w:ascii="Times New Roman" w:hAnsi="Times New Roman" w:cs="Times New Roman"/>
                <w:bCs/>
              </w:rPr>
              <w:t xml:space="preserve"> и ФГОС ОО</w:t>
            </w:r>
            <w:r w:rsidRPr="00DD3638">
              <w:rPr>
                <w:rFonts w:ascii="Times New Roman" w:hAnsi="Times New Roman" w:cs="Times New Roman"/>
                <w:bCs/>
              </w:rPr>
              <w:t>»</w:t>
            </w:r>
            <w:r w:rsidR="00DD3638">
              <w:rPr>
                <w:rFonts w:ascii="Times New Roman" w:hAnsi="Times New Roman" w:cs="Times New Roman"/>
                <w:bCs/>
              </w:rPr>
              <w:t>.</w:t>
            </w:r>
          </w:p>
          <w:p w:rsidR="00320DC4" w:rsidRPr="00AC4B66" w:rsidRDefault="00320DC4" w:rsidP="00EA52E4">
            <w:pPr>
              <w:rPr>
                <w:rFonts w:ascii="Times New Roman" w:hAnsi="Times New Roman" w:cs="Times New Roman"/>
              </w:rPr>
            </w:pPr>
          </w:p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F27FE4" w:rsidP="00EA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ШМО</w:t>
            </w:r>
          </w:p>
        </w:tc>
      </w:tr>
      <w:tr w:rsidR="00320DC4" w:rsidRPr="00EA52E4" w:rsidTr="00DD3638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38" w:rsidRDefault="00EA52E4" w:rsidP="00EA52E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52E4">
              <w:rPr>
                <w:rFonts w:ascii="Times New Roman" w:hAnsi="Times New Roman" w:cs="Times New Roman"/>
                <w:b/>
                <w:bCs/>
                <w:u w:val="single"/>
              </w:rPr>
              <w:t>Педагогический совет:</w:t>
            </w:r>
          </w:p>
          <w:p w:rsidR="00EA52E4" w:rsidRPr="00EA52E4" w:rsidRDefault="00EA52E4" w:rsidP="00F27F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О переводе учащихся в следующий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2E4" w:rsidRPr="00EA52E4" w:rsidRDefault="00EA52E4" w:rsidP="00EA52E4">
            <w:pPr>
              <w:rPr>
                <w:rFonts w:ascii="Times New Roman" w:hAnsi="Times New Roman" w:cs="Times New Roman"/>
              </w:rPr>
            </w:pPr>
            <w:r w:rsidRPr="00EA52E4">
              <w:rPr>
                <w:rFonts w:ascii="Times New Roman" w:hAnsi="Times New Roman" w:cs="Times New Roman"/>
              </w:rPr>
              <w:t> </w:t>
            </w:r>
            <w:r w:rsidR="00F27FE4" w:rsidRPr="00F27FE4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EA52E4" w:rsidRPr="00EA52E4" w:rsidRDefault="00EA52E4" w:rsidP="00EA52E4">
      <w:pPr>
        <w:rPr>
          <w:rFonts w:ascii="Times New Roman" w:hAnsi="Times New Roman" w:cs="Times New Roman"/>
        </w:rPr>
      </w:pPr>
      <w:r w:rsidRPr="00EA52E4">
        <w:rPr>
          <w:rFonts w:ascii="Times New Roman" w:hAnsi="Times New Roman" w:cs="Times New Roman"/>
        </w:rPr>
        <w:t> </w:t>
      </w: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Default="00EA52E4" w:rsidP="00EA52E4">
      <w:pPr>
        <w:rPr>
          <w:rFonts w:ascii="Times New Roman" w:hAnsi="Times New Roman" w:cs="Times New Roman"/>
        </w:rPr>
      </w:pPr>
    </w:p>
    <w:p w:rsidR="00EA52E4" w:rsidRPr="00E648A4" w:rsidRDefault="00EA52E4" w:rsidP="00EA52E4">
      <w:pPr>
        <w:rPr>
          <w:rFonts w:ascii="Times New Roman" w:hAnsi="Times New Roman" w:cs="Times New Roman"/>
        </w:rPr>
      </w:pPr>
    </w:p>
    <w:sectPr w:rsidR="00EA52E4" w:rsidRPr="00E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D43"/>
    <w:multiLevelType w:val="multilevel"/>
    <w:tmpl w:val="A5F8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3C84"/>
    <w:multiLevelType w:val="multilevel"/>
    <w:tmpl w:val="9FA0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65EC4"/>
    <w:multiLevelType w:val="multilevel"/>
    <w:tmpl w:val="7B4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D6118"/>
    <w:multiLevelType w:val="multilevel"/>
    <w:tmpl w:val="545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12455"/>
    <w:multiLevelType w:val="multilevel"/>
    <w:tmpl w:val="386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3482D"/>
    <w:multiLevelType w:val="multilevel"/>
    <w:tmpl w:val="798E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E530B"/>
    <w:multiLevelType w:val="multilevel"/>
    <w:tmpl w:val="333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543F7"/>
    <w:multiLevelType w:val="multilevel"/>
    <w:tmpl w:val="364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170A9"/>
    <w:multiLevelType w:val="multilevel"/>
    <w:tmpl w:val="911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933E2"/>
    <w:multiLevelType w:val="multilevel"/>
    <w:tmpl w:val="3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A61B6"/>
    <w:multiLevelType w:val="multilevel"/>
    <w:tmpl w:val="B98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E241C"/>
    <w:multiLevelType w:val="multilevel"/>
    <w:tmpl w:val="EF4E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E16B6"/>
    <w:multiLevelType w:val="multilevel"/>
    <w:tmpl w:val="8B5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25358"/>
    <w:multiLevelType w:val="multilevel"/>
    <w:tmpl w:val="494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57D7B"/>
    <w:multiLevelType w:val="multilevel"/>
    <w:tmpl w:val="74E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32AFD"/>
    <w:multiLevelType w:val="multilevel"/>
    <w:tmpl w:val="DBE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36836"/>
    <w:multiLevelType w:val="multilevel"/>
    <w:tmpl w:val="4B6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765F9"/>
    <w:multiLevelType w:val="multilevel"/>
    <w:tmpl w:val="9EA2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A1556"/>
    <w:multiLevelType w:val="multilevel"/>
    <w:tmpl w:val="70B8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34D1F"/>
    <w:multiLevelType w:val="multilevel"/>
    <w:tmpl w:val="B76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E2E78"/>
    <w:multiLevelType w:val="multilevel"/>
    <w:tmpl w:val="CAC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37216"/>
    <w:multiLevelType w:val="multilevel"/>
    <w:tmpl w:val="E86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33C35"/>
    <w:multiLevelType w:val="multilevel"/>
    <w:tmpl w:val="E1B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1080B"/>
    <w:multiLevelType w:val="multilevel"/>
    <w:tmpl w:val="60C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F3FDB"/>
    <w:multiLevelType w:val="multilevel"/>
    <w:tmpl w:val="CF7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22214"/>
    <w:multiLevelType w:val="multilevel"/>
    <w:tmpl w:val="2A12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27981"/>
    <w:multiLevelType w:val="multilevel"/>
    <w:tmpl w:val="1F0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109D6"/>
    <w:multiLevelType w:val="multilevel"/>
    <w:tmpl w:val="3202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537BF"/>
    <w:multiLevelType w:val="multilevel"/>
    <w:tmpl w:val="A95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C7E0E"/>
    <w:multiLevelType w:val="multilevel"/>
    <w:tmpl w:val="6EB8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C2131"/>
    <w:multiLevelType w:val="multilevel"/>
    <w:tmpl w:val="FFD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C602B"/>
    <w:multiLevelType w:val="multilevel"/>
    <w:tmpl w:val="146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0413E"/>
    <w:multiLevelType w:val="multilevel"/>
    <w:tmpl w:val="411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7"/>
  </w:num>
  <w:num w:numId="4">
    <w:abstractNumId w:val="31"/>
  </w:num>
  <w:num w:numId="5">
    <w:abstractNumId w:val="28"/>
  </w:num>
  <w:num w:numId="6">
    <w:abstractNumId w:val="12"/>
  </w:num>
  <w:num w:numId="7">
    <w:abstractNumId w:val="19"/>
  </w:num>
  <w:num w:numId="8">
    <w:abstractNumId w:val="14"/>
  </w:num>
  <w:num w:numId="9">
    <w:abstractNumId w:val="2"/>
  </w:num>
  <w:num w:numId="10">
    <w:abstractNumId w:val="8"/>
  </w:num>
  <w:num w:numId="11">
    <w:abstractNumId w:val="24"/>
  </w:num>
  <w:num w:numId="12">
    <w:abstractNumId w:val="30"/>
  </w:num>
  <w:num w:numId="13">
    <w:abstractNumId w:val="17"/>
  </w:num>
  <w:num w:numId="14">
    <w:abstractNumId w:val="23"/>
  </w:num>
  <w:num w:numId="15">
    <w:abstractNumId w:val="10"/>
  </w:num>
  <w:num w:numId="16">
    <w:abstractNumId w:val="3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0"/>
  </w:num>
  <w:num w:numId="22">
    <w:abstractNumId w:val="20"/>
  </w:num>
  <w:num w:numId="23">
    <w:abstractNumId w:val="29"/>
  </w:num>
  <w:num w:numId="24">
    <w:abstractNumId w:val="9"/>
  </w:num>
  <w:num w:numId="25">
    <w:abstractNumId w:val="26"/>
  </w:num>
  <w:num w:numId="26">
    <w:abstractNumId w:val="25"/>
  </w:num>
  <w:num w:numId="27">
    <w:abstractNumId w:val="15"/>
  </w:num>
  <w:num w:numId="28">
    <w:abstractNumId w:val="27"/>
  </w:num>
  <w:num w:numId="29">
    <w:abstractNumId w:val="22"/>
  </w:num>
  <w:num w:numId="30">
    <w:abstractNumId w:val="5"/>
  </w:num>
  <w:num w:numId="31">
    <w:abstractNumId w:val="6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4D"/>
    <w:rsid w:val="002D595B"/>
    <w:rsid w:val="00320DC4"/>
    <w:rsid w:val="00484FF8"/>
    <w:rsid w:val="005778CC"/>
    <w:rsid w:val="00607C89"/>
    <w:rsid w:val="00630D20"/>
    <w:rsid w:val="0069294D"/>
    <w:rsid w:val="0082060E"/>
    <w:rsid w:val="00861BD5"/>
    <w:rsid w:val="00955FC6"/>
    <w:rsid w:val="009A3ED4"/>
    <w:rsid w:val="00A42B1B"/>
    <w:rsid w:val="00AC4B66"/>
    <w:rsid w:val="00AE2DE6"/>
    <w:rsid w:val="00B35603"/>
    <w:rsid w:val="00DD3638"/>
    <w:rsid w:val="00E14519"/>
    <w:rsid w:val="00E648A4"/>
    <w:rsid w:val="00E70288"/>
    <w:rsid w:val="00EA52E4"/>
    <w:rsid w:val="00EB06B2"/>
    <w:rsid w:val="00F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6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6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67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4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9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945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6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21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2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2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2016-01-25T05:36:00Z</cp:lastPrinted>
  <dcterms:created xsi:type="dcterms:W3CDTF">2016-11-11T07:57:00Z</dcterms:created>
  <dcterms:modified xsi:type="dcterms:W3CDTF">2016-11-11T07:59:00Z</dcterms:modified>
</cp:coreProperties>
</file>